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22" w:rsidRPr="00C9464E" w:rsidRDefault="001E4A22" w:rsidP="005A4420">
      <w:pPr>
        <w:pStyle w:val="20"/>
        <w:shd w:val="clear" w:color="auto" w:fill="auto"/>
        <w:spacing w:after="245"/>
        <w:ind w:left="1400" w:right="1580"/>
        <w:jc w:val="center"/>
        <w:rPr>
          <w:sz w:val="24"/>
        </w:rPr>
      </w:pPr>
      <w:r w:rsidRPr="00C9464E">
        <w:rPr>
          <w:sz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EA2F17">
        <w:rPr>
          <w:sz w:val="24"/>
        </w:rPr>
        <w:t>лицами, замещающими муниципальные должности в Совете</w:t>
      </w:r>
      <w:r w:rsidRPr="00C9464E">
        <w:rPr>
          <w:sz w:val="24"/>
        </w:rPr>
        <w:t xml:space="preserve"> </w:t>
      </w:r>
      <w:r w:rsidR="00F01310">
        <w:rPr>
          <w:sz w:val="24"/>
        </w:rPr>
        <w:t xml:space="preserve">сельского поселения </w:t>
      </w:r>
      <w:proofErr w:type="spellStart"/>
      <w:r w:rsidR="00F01310">
        <w:rPr>
          <w:sz w:val="24"/>
        </w:rPr>
        <w:t>Кусеевский</w:t>
      </w:r>
      <w:proofErr w:type="spellEnd"/>
      <w:r w:rsidRPr="00C9464E">
        <w:rPr>
          <w:sz w:val="24"/>
        </w:rPr>
        <w:t xml:space="preserve"> сельсовет муниципального района Баймакский район Республики Башкортостан за отчетн</w:t>
      </w:r>
      <w:r w:rsidR="00A20C6D">
        <w:rPr>
          <w:sz w:val="24"/>
        </w:rPr>
        <w:t>ый финансовый год на 1 августа 2019 г.</w:t>
      </w:r>
    </w:p>
    <w:tbl>
      <w:tblPr>
        <w:tblW w:w="159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2160"/>
        <w:gridCol w:w="1800"/>
        <w:gridCol w:w="2342"/>
        <w:gridCol w:w="1507"/>
        <w:gridCol w:w="2055"/>
        <w:gridCol w:w="2040"/>
        <w:gridCol w:w="1752"/>
      </w:tblGrid>
      <w:tr w:rsidR="00662FDF" w:rsidRPr="00C9464E" w:rsidTr="00A8643D">
        <w:trPr>
          <w:trHeight w:hRule="exact" w:val="103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Общая сумма декларирован</w:t>
            </w:r>
            <w:r w:rsidR="003D4213"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-</w:t>
            </w: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ного</w:t>
            </w:r>
            <w:proofErr w:type="spellEnd"/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годового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транспортных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средств,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Сведения об источниках получения</w:t>
            </w:r>
          </w:p>
        </w:tc>
      </w:tr>
      <w:tr w:rsidR="00662FDF" w:rsidRPr="00C9464E" w:rsidTr="00A8643D">
        <w:trPr>
          <w:trHeight w:hRule="exact" w:val="1180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3D4213">
            <w:pPr>
              <w:pStyle w:val="a5"/>
              <w:rPr>
                <w:rFonts w:ascii="Times New Roman" w:hAnsi="Times New Roman" w:cs="Times New Roman"/>
              </w:rPr>
            </w:pP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дохода за 201</w:t>
            </w:r>
            <w:r w:rsidR="00F01310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>8</w:t>
            </w:r>
            <w:r w:rsidRPr="00AB0D9B">
              <w:rPr>
                <w:rStyle w:val="a4"/>
                <w:rFonts w:eastAsia="Courier New"/>
                <w:bCs w:val="0"/>
                <w:sz w:val="24"/>
                <w:szCs w:val="24"/>
                <w:shd w:val="clear" w:color="auto" w:fill="auto"/>
              </w:rPr>
              <w:t xml:space="preserve"> г.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Вид объектов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40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Площадь (кв. м.)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Страна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расположения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принадлежащих на праве собственности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средств, за счет которых совершена сделка</w:t>
            </w:r>
          </w:p>
        </w:tc>
      </w:tr>
      <w:tr w:rsidR="00662FDF" w:rsidRPr="00C9464E" w:rsidTr="00A8643D">
        <w:trPr>
          <w:trHeight w:hRule="exact" w:val="126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5B7EBD" w:rsidP="00662FD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Абсалямов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Мухамет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Рафкатович</w:t>
            </w:r>
            <w:proofErr w:type="spellEnd"/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Глава сельского поселения</w:t>
            </w:r>
            <w:r w:rsidR="002E6E57">
              <w:rPr>
                <w:rStyle w:val="a4"/>
                <w:sz w:val="24"/>
              </w:rPr>
              <w:t>, депутат Совета СП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5B7EBD" w:rsidP="00773792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354203.03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AB0D9B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</w:t>
            </w:r>
            <w:r w:rsidR="004535AB">
              <w:rPr>
                <w:rFonts w:ascii="Times New Roman" w:hAnsi="Times New Roman" w:cs="Times New Roman"/>
              </w:rPr>
              <w:t>ПХ (индивидуал</w:t>
            </w:r>
            <w:r w:rsidR="006D1D7A">
              <w:rPr>
                <w:rFonts w:ascii="Times New Roman" w:hAnsi="Times New Roman" w:cs="Times New Roman"/>
              </w:rPr>
              <w:t>ьная</w:t>
            </w:r>
            <w:r w:rsidR="00AB0D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5B7EBD" w:rsidP="00773792">
            <w:pPr>
              <w:pStyle w:val="21"/>
              <w:shd w:val="clear" w:color="auto" w:fill="auto"/>
              <w:spacing w:line="230" w:lineRule="exact"/>
              <w:ind w:firstLine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5B7EBD" w:rsidP="00040CB8">
            <w:pPr>
              <w:pStyle w:val="21"/>
              <w:shd w:val="clear" w:color="auto" w:fill="auto"/>
              <w:spacing w:after="120" w:line="278" w:lineRule="exact"/>
              <w:ind w:firstLine="0"/>
              <w:jc w:val="both"/>
              <w:rPr>
                <w:sz w:val="24"/>
              </w:rPr>
            </w:pPr>
            <w:r>
              <w:rPr>
                <w:rStyle w:val="1"/>
                <w:sz w:val="24"/>
              </w:rPr>
              <w:t>Лада калина 117 2012</w:t>
            </w:r>
            <w:r w:rsidR="00773792">
              <w:rPr>
                <w:rStyle w:val="1"/>
                <w:sz w:val="24"/>
              </w:rPr>
              <w:t xml:space="preserve"> г.</w:t>
            </w:r>
            <w:r w:rsidR="0054277A">
              <w:rPr>
                <w:rStyle w:val="1"/>
                <w:sz w:val="24"/>
              </w:rPr>
              <w:t xml:space="preserve"> (индивидуальная</w:t>
            </w:r>
            <w:r w:rsidR="00662FDF" w:rsidRPr="00C9464E">
              <w:rPr>
                <w:rStyle w:val="1"/>
                <w:sz w:val="24"/>
              </w:rPr>
              <w:t>)</w:t>
            </w:r>
          </w:p>
          <w:p w:rsidR="00662FDF" w:rsidRPr="00C9464E" w:rsidRDefault="00662FDF" w:rsidP="00040CB8">
            <w:pPr>
              <w:pStyle w:val="21"/>
              <w:shd w:val="clear" w:color="auto" w:fill="auto"/>
              <w:spacing w:before="120" w:line="283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  <w:r w:rsidR="005B7EBD">
              <w:rPr>
                <w:rStyle w:val="1"/>
                <w:sz w:val="24"/>
              </w:rPr>
              <w:t>Мос</w:t>
            </w:r>
            <w:r w:rsidR="0054277A">
              <w:rPr>
                <w:rStyle w:val="1"/>
                <w:sz w:val="24"/>
              </w:rPr>
              <w:t>квич 2141 1997 г. (индивидуальная</w:t>
            </w:r>
            <w:r w:rsidR="005B7EBD">
              <w:rPr>
                <w:rStyle w:val="1"/>
                <w:sz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A8643D">
        <w:trPr>
          <w:trHeight w:hRule="exact" w:val="1287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AB0D9B" w:rsidRDefault="00662FDF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 w:rsidR="004535AB">
              <w:rPr>
                <w:sz w:val="24"/>
              </w:rPr>
              <w:t>(индивидуальная</w:t>
            </w:r>
            <w:r w:rsidR="005B7EBD"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5B7EBD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A8643D">
        <w:trPr>
          <w:trHeight w:hRule="exact" w:val="1424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a4"/>
                <w:sz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AB0D9B" w:rsidRDefault="00773792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15484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88"/>
              <w:gridCol w:w="5896"/>
            </w:tblGrid>
            <w:tr w:rsidR="005B7EBD" w:rsidRPr="00C9464E" w:rsidTr="005B7EBD">
              <w:trPr>
                <w:trHeight w:hRule="exact" w:val="1282"/>
              </w:trPr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B7EBD" w:rsidRDefault="006D1D7A" w:rsidP="005B7EB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Земельная доля в</w:t>
                  </w:r>
                </w:p>
                <w:p w:rsidR="00396EF6" w:rsidRDefault="006D1D7A" w:rsidP="005B7EB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,общедолевой</w:t>
                  </w:r>
                  <w:proofErr w:type="gramEnd"/>
                </w:p>
                <w:p w:rsidR="00396EF6" w:rsidRDefault="006D1D7A" w:rsidP="005B7EB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собственности</w:t>
                  </w:r>
                  <w:r w:rsidR="00396EF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96EF6" w:rsidRPr="00C9464E" w:rsidRDefault="00396EF6" w:rsidP="005B7EB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1/1508</w:t>
                  </w:r>
                </w:p>
                <w:p w:rsidR="005B7EBD" w:rsidRPr="00C9464E" w:rsidRDefault="005B7EBD" w:rsidP="005B7EBD">
                  <w:pPr>
                    <w:pStyle w:val="21"/>
                    <w:shd w:val="clear" w:color="auto" w:fill="auto"/>
                    <w:spacing w:before="60" w:line="230" w:lineRule="exact"/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B7EBD" w:rsidRPr="00C9464E" w:rsidRDefault="005B7EBD" w:rsidP="005B7EBD">
                  <w:pPr>
                    <w:pStyle w:val="21"/>
                    <w:shd w:val="clear" w:color="auto" w:fill="auto"/>
                    <w:spacing w:line="230" w:lineRule="exact"/>
                    <w:ind w:left="400" w:firstLine="0"/>
                    <w:rPr>
                      <w:rStyle w:val="1"/>
                      <w:sz w:val="24"/>
                    </w:rPr>
                  </w:pPr>
                  <w:r>
                    <w:rPr>
                      <w:rStyle w:val="1"/>
                      <w:sz w:val="24"/>
                    </w:rPr>
                    <w:t xml:space="preserve">3900 </w:t>
                  </w:r>
                  <w:proofErr w:type="spellStart"/>
                  <w:r>
                    <w:rPr>
                      <w:rStyle w:val="1"/>
                      <w:sz w:val="24"/>
                    </w:rPr>
                    <w:t>гау</w:t>
                  </w:r>
                  <w:proofErr w:type="spellEnd"/>
                </w:p>
              </w:tc>
            </w:tr>
          </w:tbl>
          <w:p w:rsidR="00773792" w:rsidRPr="00C9464E" w:rsidRDefault="00773792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396EF6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A8643D">
        <w:trPr>
          <w:trHeight w:hRule="exact" w:val="867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2F2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A8643D">
        <w:trPr>
          <w:trHeight w:hRule="exact" w:val="9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2F2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A8643D">
        <w:trPr>
          <w:trHeight w:hRule="exact" w:val="867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1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2F2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773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8643D">
        <w:trPr>
          <w:trHeight w:hRule="exact" w:val="8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773792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>
              <w:rPr>
                <w:rStyle w:val="1"/>
                <w:sz w:val="24"/>
              </w:rPr>
              <w:lastRenderedPageBreak/>
              <w:t>супруг</w:t>
            </w:r>
            <w:r w:rsidR="005B7EBD">
              <w:rPr>
                <w:rStyle w:val="1"/>
                <w:sz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2F2AB4" w:rsidP="002F2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AB0D9B" w:rsidRDefault="00396EF6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</w:rPr>
              <w:t>289800,74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773792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</w:t>
            </w:r>
            <w:r w:rsidR="00396EF6">
              <w:rPr>
                <w:rFonts w:ascii="Times New Roman" w:hAnsi="Times New Roman" w:cs="Times New Roman"/>
              </w:rPr>
              <w:t>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96EF6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2E6E57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1"/>
                <w:sz w:val="24"/>
              </w:rPr>
              <w:t xml:space="preserve"> </w:t>
            </w:r>
            <w:r w:rsidR="00C9464E"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8643D">
        <w:trPr>
          <w:trHeight w:hRule="exact" w:val="682"/>
        </w:trPr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</w:t>
            </w:r>
            <w:r w:rsidR="00396EF6">
              <w:rPr>
                <w:sz w:val="24"/>
              </w:rPr>
              <w:t>й дом (в пользовании)</w:t>
            </w:r>
            <w:r w:rsidRPr="00C9464E">
              <w:rPr>
                <w:sz w:val="24"/>
              </w:rPr>
              <w:t xml:space="preserve">)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96EF6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>
              <w:rPr>
                <w:rStyle w:val="1"/>
                <w:sz w:val="24"/>
              </w:rPr>
              <w:t>76,8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A8643D">
        <w:trPr>
          <w:trHeight w:hRule="exact" w:val="1282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(пай, общедолевая </w:t>
            </w:r>
            <w:proofErr w:type="gramStart"/>
            <w:r w:rsidRPr="00C9464E">
              <w:rPr>
                <w:rFonts w:ascii="Times New Roman" w:hAnsi="Times New Roman" w:cs="Times New Roman"/>
              </w:rPr>
              <w:t xml:space="preserve">собственность,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64E">
              <w:rPr>
                <w:rFonts w:ascii="Times New Roman" w:hAnsi="Times New Roman" w:cs="Times New Roman"/>
              </w:rPr>
              <w:t>/</w:t>
            </w:r>
            <w:proofErr w:type="gramEnd"/>
            <w:r>
              <w:rPr>
                <w:rFonts w:ascii="Times New Roman" w:hAnsi="Times New Roman" w:cs="Times New Roman"/>
              </w:rPr>
              <w:t>1508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773792" w:rsidRPr="00C9464E" w:rsidRDefault="00773792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</w:t>
            </w:r>
            <w:r w:rsidR="00396EF6">
              <w:rPr>
                <w:rStyle w:val="1"/>
                <w:sz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A8643D">
        <w:trPr>
          <w:trHeight w:hRule="exact" w:val="963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A8643D">
        <w:trPr>
          <w:trHeight w:hRule="exact" w:val="963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773792" w:rsidRPr="00C9464E" w:rsidTr="00A8643D">
        <w:trPr>
          <w:trHeight w:hRule="exact" w:val="963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792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92" w:rsidRPr="00C9464E" w:rsidRDefault="0077379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A8643D">
        <w:trPr>
          <w:trHeight w:hRule="exact" w:val="62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B5083C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2F2AB4" w:rsidRPr="00C9464E" w:rsidTr="00E442B3">
        <w:trPr>
          <w:trHeight w:hRule="exact" w:val="1166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2E6E57" w:rsidRDefault="00523378" w:rsidP="00662FDF">
            <w:pPr>
              <w:rPr>
                <w:rFonts w:ascii="Times New Roman" w:hAnsi="Times New Roman" w:cs="Times New Roman"/>
                <w:b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0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b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0"/>
              </w:rPr>
              <w:t>Ямиль</w:t>
            </w:r>
            <w:proofErr w:type="spellEnd"/>
            <w:r>
              <w:rPr>
                <w:rFonts w:ascii="Times New Roman" w:hAnsi="Times New Roman" w:cs="Times New Roman"/>
                <w:b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0"/>
              </w:rPr>
              <w:t>Айдарович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523378" w:rsidP="009F6E8D">
            <w:pPr>
              <w:pStyle w:val="21"/>
              <w:spacing w:before="60" w:line="230" w:lineRule="exact"/>
              <w:jc w:val="center"/>
              <w:rPr>
                <w:sz w:val="24"/>
                <w:szCs w:val="10"/>
              </w:rPr>
            </w:pPr>
            <w:r>
              <w:rPr>
                <w:b/>
              </w:rPr>
              <w:t>485417,44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E442B3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Жилой </w:t>
            </w:r>
            <w:r w:rsidR="00924868">
              <w:rPr>
                <w:sz w:val="24"/>
              </w:rPr>
              <w:t>д</w:t>
            </w:r>
            <w:r>
              <w:rPr>
                <w:sz w:val="24"/>
              </w:rPr>
              <w:t>ом (индивидуальная</w:t>
            </w:r>
            <w:r w:rsidR="002F2AB4">
              <w:rPr>
                <w:sz w:val="24"/>
              </w:rPr>
              <w:t>)</w:t>
            </w:r>
          </w:p>
          <w:p w:rsidR="00E442B3" w:rsidRDefault="00E442B3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(индивидуальная)</w:t>
            </w:r>
          </w:p>
          <w:p w:rsidR="00E442B3" w:rsidRDefault="00E442B3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</w:p>
          <w:p w:rsidR="00E442B3" w:rsidRDefault="00E442B3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</w:p>
          <w:p w:rsidR="00E442B3" w:rsidRDefault="00E442B3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</w:p>
          <w:p w:rsidR="00E442B3" w:rsidRDefault="00E442B3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</w:p>
          <w:p w:rsidR="00E442B3" w:rsidRPr="00C9464E" w:rsidRDefault="00E442B3" w:rsidP="002E6E57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Default="00E442B3" w:rsidP="00E442B3">
            <w:pPr>
              <w:pStyle w:val="21"/>
              <w:shd w:val="clear" w:color="auto" w:fill="auto"/>
              <w:spacing w:line="230" w:lineRule="exact"/>
              <w:ind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57,0</w:t>
            </w:r>
          </w:p>
          <w:p w:rsidR="00E442B3" w:rsidRDefault="00E442B3" w:rsidP="00E442B3">
            <w:pPr>
              <w:pStyle w:val="21"/>
              <w:shd w:val="clear" w:color="auto" w:fill="auto"/>
              <w:spacing w:line="230" w:lineRule="exact"/>
              <w:ind w:firstLine="0"/>
              <w:rPr>
                <w:rStyle w:val="1"/>
                <w:sz w:val="24"/>
              </w:rPr>
            </w:pPr>
          </w:p>
          <w:p w:rsidR="00E442B3" w:rsidRDefault="00E442B3" w:rsidP="00E442B3">
            <w:pPr>
              <w:pStyle w:val="21"/>
              <w:shd w:val="clear" w:color="auto" w:fill="auto"/>
              <w:spacing w:line="230" w:lineRule="exact"/>
              <w:ind w:firstLine="0"/>
              <w:rPr>
                <w:rStyle w:val="1"/>
                <w:sz w:val="24"/>
              </w:rPr>
            </w:pPr>
          </w:p>
          <w:p w:rsidR="00E442B3" w:rsidRPr="00C9464E" w:rsidRDefault="00E442B3" w:rsidP="00E442B3">
            <w:pPr>
              <w:pStyle w:val="21"/>
              <w:shd w:val="clear" w:color="auto" w:fill="auto"/>
              <w:spacing w:line="230" w:lineRule="exact"/>
              <w:ind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60,1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2F2AB4" w:rsidRDefault="002F2AB4" w:rsidP="00004DE5">
            <w:pPr>
              <w:pStyle w:val="ConsPlusNormal"/>
              <w:rPr>
                <w:rFonts w:ascii="Times New Roman" w:hAnsi="Times New Roman" w:cs="Times New Roman"/>
              </w:rPr>
            </w:pPr>
            <w:r w:rsidRPr="002F2AB4">
              <w:rPr>
                <w:rFonts w:ascii="Times New Roman" w:hAnsi="Times New Roman" w:cs="Times New Roman"/>
                <w:b/>
              </w:rPr>
              <w:t xml:space="preserve"> </w:t>
            </w:r>
            <w:r w:rsidR="00E442B3">
              <w:rPr>
                <w:rFonts w:ascii="Times New Roman" w:hAnsi="Times New Roman" w:cs="Times New Roman"/>
              </w:rPr>
              <w:t>МосквичмК-12 1972 г.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Default="00EF1788" w:rsidP="00662FD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Свидетельство о праве на наследство по закону 02 ФФ 488486 от10.06.2019</w:t>
            </w:r>
          </w:p>
          <w:p w:rsidR="00EF1788" w:rsidRDefault="00EF1788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EF1788" w:rsidRPr="00C9464E" w:rsidRDefault="00EF1788" w:rsidP="00662FDF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 xml:space="preserve">Свидетельство о праве наследования по закону 02 ФФ 4880478 от </w:t>
            </w:r>
            <w:r>
              <w:rPr>
                <w:rFonts w:ascii="Times New Roman" w:hAnsi="Times New Roman" w:cs="Times New Roman"/>
                <w:szCs w:val="10"/>
              </w:rPr>
              <w:lastRenderedPageBreak/>
              <w:t>10.06.2019</w:t>
            </w:r>
          </w:p>
        </w:tc>
      </w:tr>
      <w:tr w:rsidR="002F2AB4" w:rsidRPr="00C9464E" w:rsidTr="00A8643D">
        <w:trPr>
          <w:trHeight w:val="548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2E6E57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24868">
              <w:rPr>
                <w:sz w:val="24"/>
              </w:rPr>
              <w:t>ем</w:t>
            </w:r>
            <w:r w:rsidR="00E442B3">
              <w:rPr>
                <w:sz w:val="24"/>
              </w:rPr>
              <w:t>ельный участок ( индивидуальная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B4" w:rsidRPr="00C9464E" w:rsidRDefault="00E442B3" w:rsidP="009F6E8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4112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4" w:rsidRPr="00C9464E" w:rsidRDefault="002F2AB4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hRule="exact" w:val="124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040CB8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004DE5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(пай, общедолевая собственность,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9464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1508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004DE5" w:rsidRDefault="00004DE5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442B3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hRule="exact" w:val="99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040CB8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442B3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proofErr w:type="gramStart"/>
            <w:r>
              <w:rPr>
                <w:sz w:val="24"/>
              </w:rPr>
              <w:t>участок</w:t>
            </w:r>
            <w:r w:rsidR="006D1D7A">
              <w:rPr>
                <w:sz w:val="24"/>
              </w:rPr>
              <w:t xml:space="preserve"> ,пай</w:t>
            </w:r>
            <w:proofErr w:type="gramEnd"/>
            <w:r w:rsidR="0054277A">
              <w:rPr>
                <w:sz w:val="24"/>
              </w:rPr>
              <w:t>(общедолевая 1/1202</w:t>
            </w:r>
            <w:r>
              <w:rPr>
                <w:sz w:val="24"/>
              </w:rPr>
              <w:t>)</w:t>
            </w:r>
          </w:p>
          <w:p w:rsidR="00E442B3" w:rsidRDefault="00E442B3" w:rsidP="00B5083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442B3" w:rsidP="00B5083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hRule="exact" w:val="9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7C6A0C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E442B3" w:rsidP="00E442B3">
            <w:pPr>
              <w:rPr>
                <w:rFonts w:ascii="Times New Roman" w:hAnsi="Times New Roman" w:cs="Times New Roman"/>
                <w:b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>450777,38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</w:t>
            </w:r>
            <w:r w:rsidR="00E442B3">
              <w:rPr>
                <w:sz w:val="24"/>
              </w:rPr>
              <w:t>нными постройками (индивидуальная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E442B3" w:rsidP="007C6A0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60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442B3">
              <w:rPr>
                <w:sz w:val="24"/>
              </w:rPr>
              <w:t>Земельный участок (индивидуальная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E442B3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2531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173B16">
        <w:trPr>
          <w:trHeight w:val="796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 ( общая долевая</w:t>
            </w:r>
            <w:r w:rsidR="00E442B3">
              <w:rPr>
                <w:sz w:val="24"/>
              </w:rPr>
              <w:t xml:space="preserve"> 1/1508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442B3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46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173B16" w:rsidP="007C6A0C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>101042,8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</w:t>
            </w:r>
            <w:r w:rsidR="00173B16">
              <w:rPr>
                <w:sz w:val="24"/>
              </w:rPr>
              <w:t>нными постройками (в пользовании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173B16" w:rsidP="007C6A0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173B16">
        <w:trPr>
          <w:trHeight w:val="761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73B16">
              <w:rPr>
                <w:sz w:val="24"/>
              </w:rPr>
              <w:t>Земельный участок (в пользовании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173B16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2531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613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80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767C39" w:rsidRDefault="00173B16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7C6A0C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</w:t>
            </w:r>
            <w:r w:rsidR="00173B16">
              <w:rPr>
                <w:sz w:val="24"/>
              </w:rPr>
              <w:t>нными постройками (в пользовании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173B16" w:rsidP="007C6A0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75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Земельный участок (</w:t>
            </w:r>
            <w:r w:rsidR="00173B16">
              <w:rPr>
                <w:sz w:val="24"/>
              </w:rPr>
              <w:t>в пользовании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173B16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2531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45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685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173B16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5C4471" w:rsidRDefault="00004DE5" w:rsidP="007C6A0C">
            <w:pPr>
              <w:jc w:val="center"/>
              <w:rPr>
                <w:rFonts w:ascii="Times New Roman" w:hAnsi="Times New Roman" w:cs="Times New Roman"/>
                <w:b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10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</w:t>
            </w:r>
            <w:r w:rsidR="00173B16">
              <w:rPr>
                <w:sz w:val="24"/>
              </w:rPr>
              <w:t>нными постройками (в пользовании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173B16" w:rsidP="007C6A0C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center"/>
              <w:rPr>
                <w:rStyle w:val="1"/>
                <w:rFonts w:eastAsia="Courier New"/>
                <w:sz w:val="24"/>
              </w:rPr>
            </w:pPr>
            <w:r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81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73B16">
              <w:rPr>
                <w:sz w:val="24"/>
              </w:rPr>
              <w:t>Земельный участок (в пользовании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173B16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2531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497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990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E05E55" w:rsidP="007C6A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Мухаметовна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E05E55" w:rsidP="007C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376007,61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7C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1D7A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="006D1D7A">
              <w:rPr>
                <w:rFonts w:ascii="Times New Roman" w:hAnsi="Times New Roman" w:cs="Times New Roman"/>
              </w:rPr>
              <w:t>участок,пай</w:t>
            </w:r>
            <w:proofErr w:type="spellEnd"/>
            <w:proofErr w:type="gramEnd"/>
            <w:r w:rsidR="006D1D7A">
              <w:rPr>
                <w:rFonts w:ascii="Times New Roman" w:hAnsi="Times New Roman" w:cs="Times New Roman"/>
              </w:rPr>
              <w:t>(</w:t>
            </w:r>
          </w:p>
          <w:p w:rsidR="00004DE5" w:rsidRPr="002E6E57" w:rsidRDefault="00004DE5" w:rsidP="007C6A0C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957BB9">
              <w:t>1508</w:t>
            </w:r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E05E55" w:rsidP="007C6A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390004</w:t>
            </w:r>
          </w:p>
          <w:p w:rsidR="00004DE5" w:rsidRPr="002E6E57" w:rsidRDefault="00004DE5" w:rsidP="007C6A0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7C6A0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7C6A0C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60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</w:t>
            </w:r>
            <w:r w:rsidR="00E05E55">
              <w:rPr>
                <w:sz w:val="24"/>
              </w:rPr>
              <w:t>постройками (в пользовании</w:t>
            </w:r>
            <w:r w:rsidR="00957BB9"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05E5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60,3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326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57BB9">
              <w:rPr>
                <w:sz w:val="24"/>
              </w:rPr>
              <w:t>е</w:t>
            </w:r>
            <w:r w:rsidR="00E05E55">
              <w:rPr>
                <w:sz w:val="24"/>
              </w:rPr>
              <w:t>мельный участок ( в пользовании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05E55" w:rsidP="00C76864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1381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675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2F2AB4" w:rsidRDefault="00E05E55" w:rsidP="00EC7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255395,44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1D7A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="006D1D7A">
              <w:rPr>
                <w:rFonts w:ascii="Times New Roman" w:hAnsi="Times New Roman" w:cs="Times New Roman"/>
              </w:rPr>
              <w:t>участок,пай</w:t>
            </w:r>
            <w:proofErr w:type="spellEnd"/>
            <w:proofErr w:type="gramEnd"/>
            <w:r w:rsidR="006D1D7A">
              <w:rPr>
                <w:rFonts w:ascii="Times New Roman" w:hAnsi="Times New Roman" w:cs="Times New Roman"/>
              </w:rPr>
              <w:t>(</w:t>
            </w:r>
          </w:p>
          <w:p w:rsidR="00004DE5" w:rsidRPr="002E6E57" w:rsidRDefault="00004DE5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EC7BA9">
              <w:t>1508</w:t>
            </w:r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E05E5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E05E55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 2004 г.</w:t>
            </w:r>
          </w:p>
          <w:p w:rsidR="00E05E55" w:rsidRDefault="00E05E55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</w:t>
            </w:r>
          </w:p>
          <w:p w:rsidR="00E05E55" w:rsidRPr="00C9464E" w:rsidRDefault="00E05E55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57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76864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Жилой дом с хозяйстве</w:t>
            </w:r>
            <w:r w:rsidR="00E05E55">
              <w:rPr>
                <w:sz w:val="24"/>
              </w:rPr>
              <w:t>нн</w:t>
            </w:r>
            <w:r w:rsidR="0054277A">
              <w:rPr>
                <w:sz w:val="24"/>
              </w:rPr>
              <w:t>ыми постройками (индивидуальная)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05E5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60,3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46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76864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C76864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Земельный участок  </w:t>
            </w:r>
            <w:r w:rsidR="0054277A">
              <w:rPr>
                <w:sz w:val="24"/>
              </w:rPr>
              <w:t>( индивидуальная</w:t>
            </w:r>
            <w:r w:rsidR="00EC7BA9"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05E5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1381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670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E05E55" w:rsidP="005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76864" w:rsidRDefault="0052337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05E55" w:rsidP="00E05E55">
            <w:pPr>
              <w:pStyle w:val="21"/>
              <w:spacing w:line="230" w:lineRule="exact"/>
              <w:ind w:left="40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60,3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632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76864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 ( 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05E5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1381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C7BA9" w:rsidRPr="00C9464E" w:rsidTr="00A8643D">
        <w:trPr>
          <w:trHeight w:val="360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7BA9" w:rsidRDefault="00A8643D" w:rsidP="005A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Якупович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7BA9" w:rsidRDefault="00EC7BA9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7BA9" w:rsidRPr="002F2AB4" w:rsidRDefault="00A8643D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570633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</w:t>
            </w:r>
            <w:r w:rsidR="0054277A">
              <w:rPr>
                <w:sz w:val="24"/>
              </w:rPr>
              <w:t>ыми постройками (индивидуальная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49,6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7BA9" w:rsidRPr="00C9464E" w:rsidRDefault="00A8643D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330210 1997 г.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C7BA9" w:rsidRPr="00C9464E" w:rsidTr="00A8643D">
        <w:trPr>
          <w:trHeight w:val="27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BA9" w:rsidRDefault="00EC7BA9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BA9" w:rsidRDefault="00EC7BA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BA9" w:rsidRPr="00C76864" w:rsidRDefault="00EC7BA9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E35A0F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Зе</w:t>
            </w:r>
            <w:r w:rsidR="0054277A">
              <w:rPr>
                <w:sz w:val="24"/>
              </w:rPr>
              <w:t>мельный участок (индивидуальная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1583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C7BA9" w:rsidRPr="00C9464E" w:rsidTr="00A8643D">
        <w:trPr>
          <w:trHeight w:val="27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Pr="00C76864" w:rsidRDefault="00EC7BA9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Pr="002E6E57" w:rsidRDefault="00EC7BA9" w:rsidP="00EC7BA9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EC7BA9" w:rsidRDefault="00EC7BA9" w:rsidP="00EC7BA9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1508)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Default="00EC7BA9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A9" w:rsidRPr="00C9464E" w:rsidRDefault="00EC7BA9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465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  <w:r w:rsidR="00E833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2F2AB4" w:rsidRDefault="00A8643D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109340,64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49,6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E35A0F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3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004DE5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 ( 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E05E5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1583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8337B" w:rsidRPr="00C9464E" w:rsidTr="00A8643D">
        <w:trPr>
          <w:trHeight w:val="390"/>
        </w:trPr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Default="00E8337B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Default="00E8337B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Pr="00E35A0F" w:rsidRDefault="00E8337B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Pr="002E6E57" w:rsidRDefault="00E8337B" w:rsidP="00E8337B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E8337B" w:rsidRDefault="00E8337B" w:rsidP="00E8337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>
              <w:t>1508)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Default="00E05E55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Default="00E8337B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37B" w:rsidRDefault="00E05E55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НЕКСИЯ </w:t>
            </w:r>
          </w:p>
          <w:p w:rsidR="00E05E55" w:rsidRPr="00C9464E" w:rsidRDefault="00E05E55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7B" w:rsidRPr="00C9464E" w:rsidRDefault="00E8337B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480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E93F6D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Равиля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Ишмухаметовна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4E1E9A" w:rsidRDefault="00004DE5" w:rsidP="002F2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E93F6D">
              <w:rPr>
                <w:rFonts w:ascii="Times New Roman" w:hAnsi="Times New Roman" w:cs="Times New Roman"/>
                <w:color w:val="auto"/>
              </w:rPr>
              <w:t>234576,27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004DE5" w:rsidRPr="002E6E57" w:rsidRDefault="00004DE5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F67680">
              <w:t>1508</w:t>
            </w:r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sz w:val="22"/>
                <w:szCs w:val="22"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F67680" w:rsidRPr="00C9464E" w:rsidTr="00A8643D">
        <w:trPr>
          <w:trHeight w:val="1310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680" w:rsidRDefault="00F67680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680" w:rsidRDefault="00F67680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680" w:rsidRPr="00E35A0F" w:rsidRDefault="00F67680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680" w:rsidRDefault="00F67680" w:rsidP="00AB0D9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(индивидуальная)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680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60.2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680" w:rsidRDefault="00F67680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680" w:rsidRPr="00C9464E" w:rsidRDefault="00F67680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680" w:rsidRPr="00C9464E" w:rsidRDefault="00F67680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54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004DE5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7680">
              <w:rPr>
                <w:sz w:val="24"/>
              </w:rPr>
              <w:t>Земельный участок (индивидуальная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4502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42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5A4420">
            <w:pPr>
              <w:rPr>
                <w:rFonts w:ascii="Times New Roman" w:hAnsi="Times New Roman" w:cs="Times New Roman"/>
              </w:rPr>
            </w:pPr>
            <w:r w:rsidRPr="00767C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A8643D" w:rsidP="0004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004DE5" w:rsidRPr="002E6E57" w:rsidRDefault="00004DE5" w:rsidP="00AB0D9B">
            <w:pPr>
              <w:pStyle w:val="a7"/>
              <w:ind w:left="57"/>
            </w:pPr>
            <w:r w:rsidRPr="002E6E57">
              <w:t>доля в общедолевой собственности</w:t>
            </w:r>
            <w:r>
              <w:t xml:space="preserve"> (1</w:t>
            </w:r>
            <w:r w:rsidRPr="00C9464E">
              <w:t>/</w:t>
            </w:r>
            <w:r w:rsidR="005224D2">
              <w:t>1508</w:t>
            </w:r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35A0F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sz w:val="22"/>
                <w:szCs w:val="22"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B5083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E35A0F" w:rsidRDefault="00004DE5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5224D2" w:rsidRPr="00C9464E" w:rsidTr="00A8643D">
        <w:trPr>
          <w:trHeight w:val="151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AB0D9B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60,2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4D2" w:rsidRPr="00C9464E" w:rsidRDefault="005224D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4D2" w:rsidRPr="00C9464E" w:rsidRDefault="005224D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5224D2" w:rsidRPr="00C9464E" w:rsidTr="00A8643D">
        <w:trPr>
          <w:trHeight w:val="140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4D2" w:rsidRDefault="005224D2" w:rsidP="00040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Зе</w:t>
            </w:r>
            <w:r w:rsidR="00A8643D">
              <w:rPr>
                <w:sz w:val="24"/>
              </w:rPr>
              <w:t>мельный участок (в пользовании</w:t>
            </w:r>
            <w:r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A8643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4502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D2" w:rsidRDefault="005224D2" w:rsidP="00B5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4D2" w:rsidRPr="00C9464E" w:rsidRDefault="005224D2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4D2" w:rsidRPr="00C9464E" w:rsidRDefault="005224D2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1494"/>
        </w:trPr>
        <w:tc>
          <w:tcPr>
            <w:tcW w:w="225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BB65C8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Исяндавлетова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Ахмеровна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B6D66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602070.06</w:t>
            </w:r>
            <w:r w:rsidR="00004DE5" w:rsidRPr="00EB6D6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7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 xml:space="preserve">доля в </w:t>
            </w:r>
            <w:r w:rsidR="00BB65C8">
              <w:rPr>
                <w:rFonts w:ascii="Times New Roman" w:hAnsi="Times New Roman" w:cs="Times New Roman"/>
              </w:rPr>
              <w:t>общедолевой собственности (1/1508</w:t>
            </w:r>
            <w:r w:rsidRPr="00767C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E93F6D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767C39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4DE5" w:rsidRPr="00767C39" w:rsidRDefault="00E93F6D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217320 2011 г.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40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004DE5" w:rsidP="00B5083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 xml:space="preserve"> Жилой дом с хозяйстве</w:t>
            </w:r>
            <w:r w:rsidR="00BB65C8">
              <w:rPr>
                <w:sz w:val="24"/>
              </w:rPr>
              <w:t>нными постройками (общая долевая</w:t>
            </w:r>
            <w:r w:rsidR="00E93F6D">
              <w:rPr>
                <w:sz w:val="24"/>
              </w:rPr>
              <w:t>1/4</w:t>
            </w:r>
            <w:r w:rsidRPr="00B5083C"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BB65C8" w:rsidP="00B5083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51,0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004DE5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B65C8" w:rsidRPr="00C9464E" w:rsidTr="00A8643D">
        <w:trPr>
          <w:trHeight w:val="1447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67C39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 ( общая долевая</w:t>
            </w:r>
            <w:r w:rsidR="00E93F6D">
              <w:rPr>
                <w:rFonts w:ascii="Times New Roman" w:hAnsi="Times New Roman" w:cs="Times New Roman"/>
              </w:rPr>
              <w:t xml:space="preserve"> 1/4</w:t>
            </w:r>
            <w:r w:rsidRPr="00B508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B5083C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1067.0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67C39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04DE5" w:rsidRPr="00C9464E" w:rsidTr="00A8643D">
        <w:trPr>
          <w:trHeight w:val="58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BB65C8" w:rsidP="005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EB6D66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181227,0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767C39" w:rsidRDefault="00004DE5" w:rsidP="0076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6E5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емельная </w:t>
            </w:r>
            <w:r w:rsidRPr="00767C39">
              <w:rPr>
                <w:rFonts w:ascii="Times New Roman" w:hAnsi="Times New Roman" w:cs="Times New Roman"/>
              </w:rPr>
              <w:t xml:space="preserve">доля в </w:t>
            </w:r>
            <w:r w:rsidR="00BB65C8">
              <w:rPr>
                <w:rFonts w:ascii="Times New Roman" w:hAnsi="Times New Roman" w:cs="Times New Roman"/>
              </w:rPr>
              <w:t>общедолевой собственности (1/1508</w:t>
            </w:r>
            <w:r w:rsidRPr="00767C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B5083C" w:rsidRDefault="00E93F6D" w:rsidP="007C6A0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2E6E57" w:rsidRDefault="00004DE5" w:rsidP="007C6A0C">
            <w:pPr>
              <w:jc w:val="center"/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E5" w:rsidRPr="00C9464E" w:rsidRDefault="00004DE5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Default="00004DE5" w:rsidP="00662FDF">
            <w:pPr>
              <w:rPr>
                <w:rFonts w:ascii="Times New Roman" w:hAnsi="Times New Roman" w:cs="Times New Roman"/>
              </w:rPr>
            </w:pPr>
          </w:p>
          <w:p w:rsidR="00004DE5" w:rsidRPr="00362E3E" w:rsidRDefault="00004DE5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B65C8" w:rsidRPr="00C9464E" w:rsidTr="00A8643D">
        <w:trPr>
          <w:trHeight w:val="117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767C39" w:rsidRDefault="00BB65C8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</w:t>
            </w:r>
            <w:r>
              <w:rPr>
                <w:sz w:val="24"/>
              </w:rPr>
              <w:t>нными постройками (общая долевая</w:t>
            </w:r>
            <w:r w:rsidR="0054277A">
              <w:rPr>
                <w:sz w:val="24"/>
              </w:rPr>
              <w:t xml:space="preserve"> 1/4</w:t>
            </w:r>
            <w:r w:rsidRPr="00B5083C"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51,0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BB65C8" w:rsidRPr="00C9464E" w:rsidTr="00A8643D">
        <w:trPr>
          <w:trHeight w:val="115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767C39" w:rsidRDefault="00BB65C8" w:rsidP="005A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Default="00BB65C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54277A" w:rsidP="00EB6D66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(общедолевая 1/4</w:t>
            </w:r>
            <w:r w:rsidR="00BB65C8" w:rsidRPr="00B508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1067,0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5C8" w:rsidRPr="00B5083C" w:rsidRDefault="00BB65C8" w:rsidP="007C6A0C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C8" w:rsidRPr="00C9464E" w:rsidRDefault="00BB65C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1785"/>
        </w:trPr>
        <w:tc>
          <w:tcPr>
            <w:tcW w:w="225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EB6D66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B6D66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67C39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115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115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B5083C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362E3E" w:rsidTr="00A8643D">
        <w:trPr>
          <w:trHeight w:val="1155"/>
        </w:trPr>
        <w:tc>
          <w:tcPr>
            <w:tcW w:w="225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67C39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EB6D66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67C39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Pr="00362E3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115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67C39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A145C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3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B65C8" w:rsidRDefault="00E05E55" w:rsidP="00E93F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Аскат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Шафкатович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6A0CFE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519158,3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5083C" w:rsidRDefault="00E93F6D" w:rsidP="00E93F6D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t>Жилой дом с хозяйстве</w:t>
            </w:r>
            <w:r>
              <w:rPr>
                <w:sz w:val="24"/>
              </w:rPr>
              <w:t>нн</w:t>
            </w:r>
            <w:r w:rsidR="0054277A">
              <w:rPr>
                <w:sz w:val="24"/>
              </w:rPr>
              <w:t>ыми постройками (индивидуальная</w:t>
            </w:r>
            <w:r w:rsidRPr="00B5083C">
              <w:rPr>
                <w:sz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5083C" w:rsidRDefault="006A0CFE" w:rsidP="00E93F6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50,3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5083C" w:rsidRDefault="00E93F6D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6A0CFE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</w:t>
            </w:r>
            <w:r w:rsidR="00E93F6D">
              <w:rPr>
                <w:rFonts w:ascii="Times New Roman" w:hAnsi="Times New Roman" w:cs="Times New Roman"/>
              </w:rPr>
              <w:t xml:space="preserve"> г.</w:t>
            </w:r>
          </w:p>
          <w:p w:rsidR="006A0CFE" w:rsidRPr="00C9464E" w:rsidRDefault="006A0CFE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ЮМЗ 6 1992 г.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  <w:p w:rsidR="006A0CFE" w:rsidRPr="00C9464E" w:rsidRDefault="006A0CFE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2352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67C39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</w:t>
            </w:r>
            <w:r w:rsidR="0054277A">
              <w:rPr>
                <w:rFonts w:ascii="Times New Roman" w:hAnsi="Times New Roman" w:cs="Times New Roman"/>
              </w:rPr>
              <w:t>мельный участок (индивидуальная</w:t>
            </w:r>
            <w:r w:rsidRPr="00B5083C">
              <w:rPr>
                <w:rFonts w:ascii="Times New Roman" w:hAnsi="Times New Roman" w:cs="Times New Roman"/>
              </w:rPr>
              <w:t>)</w:t>
            </w:r>
          </w:p>
          <w:p w:rsidR="006A0CFE" w:rsidRDefault="006A0CFE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  <w:p w:rsidR="006A0CFE" w:rsidRDefault="006A0CFE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  <w:p w:rsidR="006A0CFE" w:rsidRDefault="006A0CFE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  <w:p w:rsidR="006A0CFE" w:rsidRDefault="0054277A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об</w:t>
            </w:r>
            <w:r w:rsidR="006A0CFE">
              <w:rPr>
                <w:rFonts w:ascii="Times New Roman" w:hAnsi="Times New Roman" w:cs="Times New Roman"/>
              </w:rPr>
              <w:t>щедолевой собственности 1/1508</w:t>
            </w:r>
          </w:p>
          <w:p w:rsidR="006A0CFE" w:rsidRDefault="006A0CFE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  <w:p w:rsidR="006A0CFE" w:rsidRDefault="006A0CFE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  <w:p w:rsidR="006A0CFE" w:rsidRDefault="006A0CFE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общедолевой 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собственности !</w:t>
            </w:r>
            <w:proofErr w:type="gramEnd"/>
            <w:r>
              <w:rPr>
                <w:rFonts w:ascii="Times New Roman" w:hAnsi="Times New Roman" w:cs="Times New Roman"/>
              </w:rPr>
              <w:t>/1508</w:t>
            </w:r>
          </w:p>
          <w:p w:rsidR="006A0CFE" w:rsidRDefault="006A0CFE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  <w:p w:rsidR="006A0CFE" w:rsidRPr="00B5083C" w:rsidRDefault="006A0CFE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1689</w:t>
            </w: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39004</w:t>
            </w: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</w:p>
          <w:p w:rsidR="006A0CFE" w:rsidRPr="00B5083C" w:rsidRDefault="006A0CFE" w:rsidP="00E93F6D">
            <w:pPr>
              <w:spacing w:line="230" w:lineRule="exact"/>
              <w:ind w:left="400"/>
              <w:jc w:val="center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39004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Default="006A0CFE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6A0CFE" w:rsidRPr="00B5083C" w:rsidRDefault="006A0CFE" w:rsidP="006A0CFE">
            <w:pPr>
              <w:pStyle w:val="21"/>
              <w:spacing w:before="60" w:line="230" w:lineRule="exact"/>
              <w:ind w:firstLine="12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53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523378" w:rsidRDefault="00523378" w:rsidP="00E93F6D">
            <w:pPr>
              <w:rPr>
                <w:rFonts w:ascii="Times New Roman" w:hAnsi="Times New Roman" w:cs="Times New Roman"/>
              </w:rPr>
            </w:pPr>
          </w:p>
          <w:p w:rsidR="00523378" w:rsidRDefault="00523378" w:rsidP="00E93F6D">
            <w:pPr>
              <w:rPr>
                <w:rFonts w:ascii="Times New Roman" w:hAnsi="Times New Roman" w:cs="Times New Roman"/>
              </w:rPr>
            </w:pPr>
          </w:p>
          <w:p w:rsidR="00523378" w:rsidRDefault="00523378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  <w:p w:rsidR="00E93F6D" w:rsidRPr="00767C39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6A0CFE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353812,64</w:t>
            </w: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78" w:rsidRDefault="00523378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5083C" w:rsidRDefault="00E93F6D" w:rsidP="00E93F6D">
            <w:pPr>
              <w:pStyle w:val="21"/>
              <w:spacing w:before="60" w:line="230" w:lineRule="exact"/>
              <w:ind w:firstLine="12"/>
              <w:jc w:val="both"/>
              <w:rPr>
                <w:sz w:val="24"/>
              </w:rPr>
            </w:pPr>
            <w:r w:rsidRPr="00B5083C">
              <w:rPr>
                <w:sz w:val="24"/>
              </w:rPr>
              <w:lastRenderedPageBreak/>
              <w:t xml:space="preserve"> </w:t>
            </w:r>
            <w:r w:rsidR="006A0CFE" w:rsidRPr="00B5083C">
              <w:rPr>
                <w:sz w:val="24"/>
              </w:rPr>
              <w:t>Жилой</w:t>
            </w:r>
            <w:r w:rsidR="00523378">
              <w:rPr>
                <w:sz w:val="24"/>
              </w:rPr>
              <w:t xml:space="preserve"> дом  </w:t>
            </w:r>
            <w:r w:rsidR="006A0CFE" w:rsidRPr="00B5083C">
              <w:rPr>
                <w:sz w:val="24"/>
              </w:rPr>
              <w:t xml:space="preserve"> </w:t>
            </w:r>
            <w:r w:rsidRPr="00B5083C">
              <w:rPr>
                <w:sz w:val="24"/>
              </w:rPr>
              <w:t>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5083C" w:rsidRDefault="006A0CFE" w:rsidP="00E93F6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50,3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5083C" w:rsidRDefault="00E93F6D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378" w:rsidRDefault="00E93F6D" w:rsidP="00E93F6D">
            <w:pPr>
              <w:shd w:val="clear" w:color="auto" w:fill="FFFFFF"/>
              <w:spacing w:before="60" w:line="230" w:lineRule="exac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  <w:p w:rsidR="00523378" w:rsidRPr="00523378" w:rsidRDefault="00523378" w:rsidP="00523378">
            <w:pPr>
              <w:rPr>
                <w:rFonts w:ascii="Times New Roman" w:hAnsi="Times New Roman" w:cs="Times New Roman"/>
              </w:rPr>
            </w:pPr>
          </w:p>
          <w:p w:rsidR="00523378" w:rsidRPr="00523378" w:rsidRDefault="00523378" w:rsidP="00523378">
            <w:pPr>
              <w:rPr>
                <w:rFonts w:ascii="Times New Roman" w:hAnsi="Times New Roman" w:cs="Times New Roman"/>
              </w:rPr>
            </w:pPr>
          </w:p>
          <w:p w:rsidR="00523378" w:rsidRDefault="00523378" w:rsidP="00523378">
            <w:pPr>
              <w:rPr>
                <w:rFonts w:ascii="Times New Roman" w:hAnsi="Times New Roman" w:cs="Times New Roman"/>
              </w:rPr>
            </w:pPr>
          </w:p>
          <w:p w:rsidR="00E93F6D" w:rsidRDefault="00523378" w:rsidP="0052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с хозяйственными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посторойками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 пользовании)</w:t>
            </w:r>
          </w:p>
          <w:p w:rsidR="00523378" w:rsidRDefault="00523378" w:rsidP="00523378">
            <w:pPr>
              <w:rPr>
                <w:rFonts w:ascii="Times New Roman" w:hAnsi="Times New Roman" w:cs="Times New Roman"/>
              </w:rPr>
            </w:pPr>
          </w:p>
          <w:p w:rsidR="00523378" w:rsidRDefault="00523378" w:rsidP="0052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участок(</w:t>
            </w:r>
            <w:proofErr w:type="gramEnd"/>
            <w:r>
              <w:rPr>
                <w:rFonts w:ascii="Times New Roman" w:hAnsi="Times New Roman" w:cs="Times New Roman"/>
              </w:rPr>
              <w:t>в пользовании</w:t>
            </w:r>
          </w:p>
          <w:p w:rsidR="00523378" w:rsidRDefault="00523378" w:rsidP="0052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523378" w:rsidRDefault="00523378" w:rsidP="00523378">
            <w:pPr>
              <w:rPr>
                <w:rFonts w:ascii="Times New Roman" w:hAnsi="Times New Roman" w:cs="Times New Roman"/>
              </w:rPr>
            </w:pPr>
          </w:p>
          <w:p w:rsidR="00523378" w:rsidRDefault="00523378" w:rsidP="0052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хозяйственными постройками</w:t>
            </w:r>
          </w:p>
          <w:p w:rsidR="00523378" w:rsidRDefault="00523378" w:rsidP="00523378">
            <w:pPr>
              <w:rPr>
                <w:rFonts w:ascii="Times New Roman" w:hAnsi="Times New Roman" w:cs="Times New Roman"/>
              </w:rPr>
            </w:pPr>
          </w:p>
          <w:p w:rsidR="00523378" w:rsidRDefault="00523378" w:rsidP="0052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участок(</w:t>
            </w:r>
            <w:proofErr w:type="gramEnd"/>
            <w:r>
              <w:rPr>
                <w:rFonts w:ascii="Times New Roman" w:hAnsi="Times New Roman" w:cs="Times New Roman"/>
              </w:rPr>
              <w:t>в пользовании)</w:t>
            </w:r>
          </w:p>
          <w:p w:rsidR="00523378" w:rsidRPr="00523378" w:rsidRDefault="00523378" w:rsidP="0052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6A0CFE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lastRenderedPageBreak/>
              <w:t>1689</w:t>
            </w: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50,3</w:t>
            </w: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1689</w:t>
            </w: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50,3</w:t>
            </w: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</w:p>
          <w:p w:rsidR="00523378" w:rsidRPr="00B5083C" w:rsidRDefault="00523378" w:rsidP="00E93F6D">
            <w:pPr>
              <w:spacing w:line="230" w:lineRule="exact"/>
              <w:ind w:left="400"/>
              <w:rPr>
                <w:rStyle w:val="a3"/>
                <w:rFonts w:eastAsia="Courier New"/>
                <w:sz w:val="24"/>
              </w:rPr>
            </w:pPr>
            <w:r>
              <w:rPr>
                <w:rStyle w:val="a3"/>
                <w:rFonts w:eastAsia="Courier New"/>
                <w:sz w:val="24"/>
              </w:rPr>
              <w:t>1689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  <w:p w:rsidR="00523378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23378" w:rsidRPr="00B5083C" w:rsidRDefault="00523378" w:rsidP="00E93F6D">
            <w:pPr>
              <w:pStyle w:val="21"/>
              <w:spacing w:before="60" w:line="230" w:lineRule="exact"/>
              <w:ind w:firstLine="12"/>
              <w:jc w:val="center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67C39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5083C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67C39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5083C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67C39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5083C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Style w:val="a3"/>
                <w:rFonts w:eastAsia="Courier New"/>
                <w:b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B631DE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Надыршин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Ахтар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Ахмиянович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414183,45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2E6E57" w:rsidRDefault="00E93F6D" w:rsidP="00E93F6D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доля в общедолевой собственности (1/1508)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2106, 1992 г, трактор МТЗ-80 ,1984 г. 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2E6E57" w:rsidRDefault="00E93F6D" w:rsidP="00E93F6D">
            <w:pPr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3502,0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2E6E57" w:rsidRDefault="00E93F6D" w:rsidP="00E93F6D">
            <w:pPr>
              <w:rPr>
                <w:rFonts w:ascii="Times New Roman" w:hAnsi="Times New Roman" w:cs="Times New Roman"/>
              </w:rPr>
            </w:pPr>
            <w:r w:rsidRPr="00B631DE">
              <w:rPr>
                <w:rFonts w:ascii="Times New Roman" w:hAnsi="Times New Roman" w:cs="Times New Roman"/>
              </w:rPr>
              <w:t>Жилой дом с хозяйственными постройками (в пользовании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1181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Жилой дом с хозяйстве</w:t>
            </w:r>
            <w:r>
              <w:rPr>
                <w:rFonts w:ascii="Times New Roman" w:hAnsi="Times New Roman" w:cs="Times New Roman"/>
              </w:rPr>
              <w:t>нн</w:t>
            </w:r>
            <w:r w:rsidR="0054277A">
              <w:rPr>
                <w:rFonts w:ascii="Times New Roman" w:hAnsi="Times New Roman" w:cs="Times New Roman"/>
              </w:rPr>
              <w:t>ыми постройками (индивидуальная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73,8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E35A0F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Зе</w:t>
            </w:r>
            <w:r w:rsidR="0054277A">
              <w:rPr>
                <w:rFonts w:ascii="Times New Roman" w:hAnsi="Times New Roman" w:cs="Times New Roman"/>
              </w:rPr>
              <w:t>мельный участок (</w:t>
            </w:r>
            <w:bookmarkStart w:id="0" w:name="_GoBack"/>
            <w:bookmarkEnd w:id="0"/>
            <w:r w:rsidR="0054277A">
              <w:rPr>
                <w:rFonts w:ascii="Times New Roman" w:hAnsi="Times New Roman" w:cs="Times New Roman"/>
              </w:rPr>
              <w:t>индивидуальная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3502,0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B631DE">
              <w:rPr>
                <w:rFonts w:ascii="Times New Roman" w:hAnsi="Times New Roman" w:cs="Times New Roman"/>
              </w:rPr>
              <w:t>Жилой дом с хозяйственными постройками (в пользовании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3502,0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B5083C">
              <w:rPr>
                <w:rFonts w:ascii="Times New Roman" w:hAnsi="Times New Roman" w:cs="Times New Roman"/>
              </w:rPr>
              <w:t>Земельный участок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73,8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Хурмат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Умматович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300000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2E6E57" w:rsidRDefault="00E93F6D" w:rsidP="00E93F6D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доля в общедолевой собственности (1/1508)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31029, 1996г.</w:t>
            </w:r>
          </w:p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21074, 2006 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Жилой дом с хозяйственными постройками (индивидуальная)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Земельный участок (индивидуальная)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119751,72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2E6E57" w:rsidRDefault="00E93F6D" w:rsidP="00E93F6D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доля в общедолевой собственности (1/1508)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E35A0F" w:rsidRDefault="00E93F6D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2E6E57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2E6E57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мельный участок (в пользовании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1630,0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мельный участок (в пользовании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мельный участок (в  пользовании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мельный участок (в пользовании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дочь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мельный участок (в пользовании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мельный участок (в пользовании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мельный участок (в пользовании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1630,0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r w:rsidRPr="0098386F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Буляканов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Тимергали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Миндигалеевич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Депутат Совета 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268587,22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2E6E57" w:rsidRDefault="00E93F6D" w:rsidP="00E93F6D">
            <w:pPr>
              <w:rPr>
                <w:rFonts w:ascii="Times New Roman" w:hAnsi="Times New Roman" w:cs="Times New Roman"/>
              </w:rPr>
            </w:pPr>
            <w:r w:rsidRPr="002E6E57">
              <w:rPr>
                <w:rFonts w:ascii="Times New Roman" w:hAnsi="Times New Roman" w:cs="Times New Roman"/>
              </w:rPr>
              <w:t xml:space="preserve">земельная </w:t>
            </w:r>
          </w:p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>доля в общедолевой собственности (1/1508)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</w:rPr>
              <w:t>390004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Жилой дом с хозяйственными постройками (индивидуальная)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56,1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Земельный участок (индивидуальная)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1596,0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180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145620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Жилой дом с хозяйственными постройками (в пользовании)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56,1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E35A0F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E93F6D" w:rsidRPr="00C9464E" w:rsidTr="00A8643D">
        <w:trPr>
          <w:trHeight w:val="89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Default="00E93F6D" w:rsidP="00E93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</w:rPr>
            </w:pPr>
            <w:r w:rsidRPr="007C6A0C">
              <w:rPr>
                <w:rFonts w:ascii="Times New Roman" w:hAnsi="Times New Roman" w:cs="Times New Roman"/>
              </w:rPr>
              <w:t xml:space="preserve"> Зе</w:t>
            </w:r>
            <w:r>
              <w:rPr>
                <w:rFonts w:ascii="Times New Roman" w:hAnsi="Times New Roman" w:cs="Times New Roman"/>
              </w:rPr>
              <w:t>мельный участок ( в пользовании</w:t>
            </w:r>
            <w:r w:rsidRPr="007C6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eastAsia="Courier New"/>
                <w:b/>
                <w:sz w:val="24"/>
                <w:szCs w:val="24"/>
                <w:shd w:val="clear" w:color="auto" w:fill="auto"/>
              </w:rPr>
              <w:t>1596,0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7C6A0C" w:rsidRDefault="00E93F6D" w:rsidP="00E93F6D">
            <w:pPr>
              <w:rPr>
                <w:rFonts w:ascii="Times New Roman" w:hAnsi="Times New Roman" w:cs="Times New Roman"/>
                <w:b/>
              </w:rPr>
            </w:pPr>
            <w:r w:rsidRPr="007C6A0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6D" w:rsidRPr="00C9464E" w:rsidRDefault="00E93F6D" w:rsidP="00E93F6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1E4A22" w:rsidRPr="00C9464E" w:rsidRDefault="001E4A22" w:rsidP="001E4A22">
      <w:pPr>
        <w:rPr>
          <w:rFonts w:ascii="Times New Roman" w:hAnsi="Times New Roman" w:cs="Times New Roman"/>
          <w:szCs w:val="2"/>
        </w:rPr>
      </w:pPr>
    </w:p>
    <w:p w:rsidR="00B11DEC" w:rsidRPr="00C9464E" w:rsidRDefault="00B11DEC">
      <w:pPr>
        <w:rPr>
          <w:rFonts w:ascii="Times New Roman" w:hAnsi="Times New Roman" w:cs="Times New Roman"/>
        </w:rPr>
      </w:pPr>
    </w:p>
    <w:sectPr w:rsidR="00B11DEC" w:rsidRPr="00C9464E" w:rsidSect="005A442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3E47"/>
    <w:multiLevelType w:val="hybridMultilevel"/>
    <w:tmpl w:val="605C1ACE"/>
    <w:lvl w:ilvl="0" w:tplc="8052663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2"/>
    <w:rsid w:val="00004DE5"/>
    <w:rsid w:val="000102AB"/>
    <w:rsid w:val="00040CB8"/>
    <w:rsid w:val="0011450C"/>
    <w:rsid w:val="00173B16"/>
    <w:rsid w:val="001E4A22"/>
    <w:rsid w:val="00295BE9"/>
    <w:rsid w:val="002E6E57"/>
    <w:rsid w:val="002F2AB4"/>
    <w:rsid w:val="00362E3E"/>
    <w:rsid w:val="00396EF6"/>
    <w:rsid w:val="003D4213"/>
    <w:rsid w:val="003F1D01"/>
    <w:rsid w:val="004535AB"/>
    <w:rsid w:val="004C4BD7"/>
    <w:rsid w:val="004E1E9A"/>
    <w:rsid w:val="005224D2"/>
    <w:rsid w:val="00523378"/>
    <w:rsid w:val="0054277A"/>
    <w:rsid w:val="005A4420"/>
    <w:rsid w:val="005B7EBD"/>
    <w:rsid w:val="005C4471"/>
    <w:rsid w:val="00662FDF"/>
    <w:rsid w:val="00685746"/>
    <w:rsid w:val="006A0CFE"/>
    <w:rsid w:val="006D1D7A"/>
    <w:rsid w:val="00767C39"/>
    <w:rsid w:val="00773792"/>
    <w:rsid w:val="007C6A0C"/>
    <w:rsid w:val="008A009C"/>
    <w:rsid w:val="008C7B45"/>
    <w:rsid w:val="009044F6"/>
    <w:rsid w:val="00924868"/>
    <w:rsid w:val="00957BB9"/>
    <w:rsid w:val="009E0061"/>
    <w:rsid w:val="009F6E8D"/>
    <w:rsid w:val="00A20C6D"/>
    <w:rsid w:val="00A37266"/>
    <w:rsid w:val="00A8643D"/>
    <w:rsid w:val="00AB0D9B"/>
    <w:rsid w:val="00AC0004"/>
    <w:rsid w:val="00B11DEC"/>
    <w:rsid w:val="00B30AD9"/>
    <w:rsid w:val="00B5083C"/>
    <w:rsid w:val="00B631DE"/>
    <w:rsid w:val="00BB65C8"/>
    <w:rsid w:val="00BE6F66"/>
    <w:rsid w:val="00C65593"/>
    <w:rsid w:val="00C76864"/>
    <w:rsid w:val="00C9464E"/>
    <w:rsid w:val="00CA403B"/>
    <w:rsid w:val="00E05E55"/>
    <w:rsid w:val="00E35A0F"/>
    <w:rsid w:val="00E442B3"/>
    <w:rsid w:val="00E8337B"/>
    <w:rsid w:val="00E93F6D"/>
    <w:rsid w:val="00EA145C"/>
    <w:rsid w:val="00EA2F17"/>
    <w:rsid w:val="00EB6D66"/>
    <w:rsid w:val="00EC7BA9"/>
    <w:rsid w:val="00EF1788"/>
    <w:rsid w:val="00F01310"/>
    <w:rsid w:val="00F11991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A21D"/>
  <w15:docId w15:val="{3631F788-3F46-4A26-B512-7AF7F1F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  <w:style w:type="paragraph" w:styleId="a7">
    <w:name w:val="List Paragraph"/>
    <w:basedOn w:val="a"/>
    <w:uiPriority w:val="34"/>
    <w:qFormat/>
    <w:rsid w:val="002E6E5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2F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FBBB-4EE6-42A7-A99E-F5BC0645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 TIMUR</cp:lastModifiedBy>
  <cp:revision>26</cp:revision>
  <dcterms:created xsi:type="dcterms:W3CDTF">2018-04-06T12:58:00Z</dcterms:created>
  <dcterms:modified xsi:type="dcterms:W3CDTF">2019-12-07T03:08:00Z</dcterms:modified>
</cp:coreProperties>
</file>