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147"/>
        <w:gridCol w:w="4140"/>
      </w:tblGrid>
      <w:tr w:rsidR="00CA34A3" w:rsidRPr="00411ACB" w:rsidTr="00CA34A3">
        <w:trPr>
          <w:trHeight w:val="529"/>
        </w:trPr>
        <w:tc>
          <w:tcPr>
            <w:tcW w:w="453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A34A3" w:rsidRPr="00411ACB" w:rsidRDefault="00692301" w:rsidP="00CA34A3">
            <w:pPr>
              <w:snapToGrid w:val="0"/>
              <w:spacing w:line="276" w:lineRule="auto"/>
              <w:rPr>
                <w:rFonts w:ascii="TimBashk" w:hAnsi="TimBashk"/>
                <w:b/>
                <w:lang w:val="be-BY"/>
              </w:rPr>
            </w:pPr>
            <w:r>
              <w:rPr>
                <w:rFonts w:ascii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9.55pt;margin-top:10.5pt;width:60.25pt;height:71.85pt;z-index:251658240;mso-wrap-distance-left:9.05pt;mso-wrap-distance-right:9.05pt;mso-position-horizontal-relative:margin" filled="t">
                  <v:fill color2="black"/>
                  <v:imagedata r:id="rId8" o:title=""/>
                  <w10:wrap anchorx="margin"/>
                </v:shape>
                <o:OLEObject Type="Embed" ProgID="Microsoft" ShapeID="_x0000_s1026" DrawAspect="Content" ObjectID="_1641805048" r:id="rId9"/>
              </w:object>
            </w:r>
            <w:r w:rsidR="00CA34A3">
              <w:rPr>
                <w:rFonts w:ascii="TimBashk" w:hAnsi="TimBashk"/>
                <w:b/>
                <w:sz w:val="20"/>
                <w:szCs w:val="20"/>
                <w:lang w:val="be-BY"/>
              </w:rPr>
              <w:t xml:space="preserve">       </w:t>
            </w:r>
            <w:r w:rsidR="00CA34A3"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БАШ</w:t>
            </w:r>
            <w:r w:rsidR="00CA34A3" w:rsidRPr="00411ACB">
              <w:rPr>
                <w:rFonts w:ascii="TimBashk" w:hAnsi="TimBashk"/>
                <w:b/>
                <w:caps/>
                <w:sz w:val="20"/>
                <w:szCs w:val="20"/>
                <w:lang w:val="be-BY"/>
              </w:rPr>
              <w:t>К</w:t>
            </w:r>
            <w:r w:rsidR="00CA34A3"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ОРТОСТАН  РЕСПУБЛИКА</w:t>
            </w:r>
            <w:r w:rsidR="00CA34A3" w:rsidRPr="00411ACB">
              <w:rPr>
                <w:b/>
                <w:sz w:val="20"/>
                <w:szCs w:val="20"/>
                <w:lang w:val="be-BY"/>
              </w:rPr>
              <w:t>Һ</w:t>
            </w:r>
            <w:r w:rsidR="00CA34A3"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Ы</w:t>
            </w:r>
          </w:p>
          <w:p w:rsidR="00CA34A3" w:rsidRPr="00411ACB" w:rsidRDefault="00CA34A3" w:rsidP="00CA34A3">
            <w:pPr>
              <w:suppressAutoHyphens/>
              <w:spacing w:line="276" w:lineRule="auto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      </w:t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БАЙМАК  РАЙОНЫ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МУНИЦИПАЛЬ</w:t>
            </w:r>
          </w:p>
          <w:p w:rsidR="00CA34A3" w:rsidRPr="00411ACB" w:rsidRDefault="00CA34A3" w:rsidP="00CA34A3">
            <w:pPr>
              <w:suppressAutoHyphens/>
              <w:spacing w:line="276" w:lineRule="auto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    </w:t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РАЙОНЫНЫ</w:t>
            </w:r>
            <w:r w:rsidRPr="00411ACB">
              <w:rPr>
                <w:b/>
                <w:sz w:val="20"/>
                <w:szCs w:val="20"/>
                <w:lang w:eastAsia="ar-SA"/>
              </w:rPr>
              <w:t>Ң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КУСЕЙ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АУЫЛ</w:t>
            </w:r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СОВЕТЫ</w:t>
            </w:r>
          </w:p>
          <w:p w:rsidR="00CA34A3" w:rsidRPr="00411ACB" w:rsidRDefault="00CA34A3" w:rsidP="00CA34A3">
            <w:pPr>
              <w:suppressAutoHyphens/>
              <w:spacing w:line="276" w:lineRule="auto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    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АУЫЛ  БИЛ</w:t>
            </w:r>
            <w:r w:rsidRPr="00411ACB">
              <w:rPr>
                <w:b/>
                <w:sz w:val="20"/>
                <w:szCs w:val="20"/>
                <w:lang w:eastAsia="ar-SA"/>
              </w:rPr>
              <w:t>Ә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М</w:t>
            </w:r>
            <w:r w:rsidRPr="00411ACB">
              <w:rPr>
                <w:b/>
                <w:sz w:val="20"/>
                <w:szCs w:val="20"/>
                <w:lang w:eastAsia="ar-SA"/>
              </w:rPr>
              <w:t>ӘҺ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</w:t>
            </w:r>
            <w:r w:rsidRPr="00411ACB">
              <w:rPr>
                <w:rFonts w:ascii="TimBashk" w:hAnsi="TimBashk"/>
                <w:b/>
                <w:sz w:val="20"/>
                <w:szCs w:val="20"/>
                <w:lang w:val="be-BY" w:eastAsia="ar-SA"/>
              </w:rPr>
              <w:t>Х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А</w:t>
            </w:r>
            <w:r w:rsidRPr="00411ACB">
              <w:rPr>
                <w:rFonts w:ascii="TimBashk" w:hAnsi="TimBashk"/>
                <w:b/>
                <w:caps/>
                <w:sz w:val="20"/>
                <w:szCs w:val="20"/>
                <w:lang w:eastAsia="ar-SA"/>
              </w:rPr>
              <w:t>кими</w:t>
            </w:r>
            <w:r w:rsidRPr="00411ACB">
              <w:rPr>
                <w:b/>
                <w:sz w:val="20"/>
                <w:szCs w:val="20"/>
                <w:lang w:eastAsia="ar-SA"/>
              </w:rPr>
              <w:t>Ә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ТЕ</w:t>
            </w:r>
          </w:p>
          <w:p w:rsidR="00CA34A3" w:rsidRPr="00411ACB" w:rsidRDefault="00CA34A3" w:rsidP="00CA34A3">
            <w:pPr>
              <w:spacing w:line="276" w:lineRule="auto"/>
              <w:rPr>
                <w:b/>
                <w:sz w:val="18"/>
                <w:szCs w:val="18"/>
              </w:rPr>
            </w:pPr>
            <w:r w:rsidRPr="00411ACB">
              <w:rPr>
                <w:b/>
                <w:sz w:val="18"/>
                <w:szCs w:val="18"/>
              </w:rPr>
              <w:t xml:space="preserve">                         453642, </w:t>
            </w:r>
            <w:r w:rsidRPr="00411ACB">
              <w:rPr>
                <w:rFonts w:ascii="TimBashk" w:hAnsi="TimBashk"/>
                <w:b/>
                <w:sz w:val="18"/>
                <w:szCs w:val="18"/>
              </w:rPr>
              <w:t>Баймак районы,</w:t>
            </w:r>
          </w:p>
          <w:p w:rsidR="00CA34A3" w:rsidRPr="00411ACB" w:rsidRDefault="00CA34A3" w:rsidP="00CA34A3">
            <w:pPr>
              <w:spacing w:line="276" w:lineRule="auto"/>
              <w:rPr>
                <w:b/>
                <w:sz w:val="18"/>
                <w:szCs w:val="18"/>
              </w:rPr>
            </w:pPr>
            <w:r w:rsidRPr="00411ACB">
              <w:rPr>
                <w:b/>
                <w:sz w:val="18"/>
                <w:szCs w:val="18"/>
              </w:rPr>
              <w:t xml:space="preserve">                    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Кусей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Б.Валид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 w:rsidRPr="00411ACB">
              <w:rPr>
                <w:b/>
                <w:sz w:val="18"/>
                <w:szCs w:val="18"/>
              </w:rPr>
              <w:t>1</w:t>
            </w:r>
          </w:p>
          <w:p w:rsidR="00CA34A3" w:rsidRPr="00411ACB" w:rsidRDefault="00CA34A3" w:rsidP="00CA34A3">
            <w:pPr>
              <w:spacing w:line="276" w:lineRule="auto"/>
              <w:jc w:val="center"/>
              <w:rPr>
                <w:rFonts w:ascii="TimBashk" w:hAnsi="TimBashk"/>
                <w:b/>
                <w:lang w:val="be-BY"/>
              </w:rPr>
            </w:pPr>
            <w:r w:rsidRPr="00411ACB">
              <w:rPr>
                <w:b/>
                <w:sz w:val="18"/>
                <w:szCs w:val="18"/>
                <w:lang w:val="be-BY"/>
              </w:rPr>
              <w:t>Тел.: 8(34751) 4-48-32</w:t>
            </w:r>
          </w:p>
        </w:tc>
        <w:tc>
          <w:tcPr>
            <w:tcW w:w="1147" w:type="dxa"/>
          </w:tcPr>
          <w:p w:rsidR="00CA34A3" w:rsidRPr="00411ACB" w:rsidRDefault="00CA34A3" w:rsidP="00CA34A3">
            <w:pPr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A34A3" w:rsidRPr="00411ACB" w:rsidRDefault="00CA34A3" w:rsidP="00CA34A3">
            <w:pPr>
              <w:suppressAutoHyphens/>
              <w:snapToGrid w:val="0"/>
              <w:spacing w:line="276" w:lineRule="auto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 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:rsidR="00CA34A3" w:rsidRPr="00411ACB" w:rsidRDefault="00CA34A3" w:rsidP="00CA34A3">
            <w:pPr>
              <w:suppressAutoHyphens/>
              <w:snapToGrid w:val="0"/>
              <w:spacing w:line="276" w:lineRule="auto"/>
              <w:jc w:val="center"/>
              <w:rPr>
                <w:rFonts w:ascii="TimBashk" w:hAnsi="TimBashk"/>
                <w:b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АДМИНИСТРАЦИЯ СЕЛЬСКОГО  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br/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ПОСЕЛЕНИЯ  КУСЕЕВСКИЙ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СЕЛЬСОВЕТ  МУНИЦИПАЛЬНОГО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br/>
              <w:t>РАЙОНА  БАЙМАКСКИЙ  РАЙОН</w:t>
            </w:r>
          </w:p>
          <w:p w:rsidR="00CA34A3" w:rsidRPr="00411ACB" w:rsidRDefault="00CA34A3" w:rsidP="00CA34A3">
            <w:pPr>
              <w:suppressAutoHyphens/>
              <w:snapToGrid w:val="0"/>
              <w:spacing w:line="276" w:lineRule="auto"/>
              <w:jc w:val="center"/>
              <w:rPr>
                <w:rFonts w:ascii="TimBashk" w:hAnsi="TimBashk"/>
                <w:b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 xml:space="preserve">453642, </w:t>
            </w:r>
            <w:proofErr w:type="spellStart"/>
            <w:proofErr w:type="gramStart"/>
            <w:r w:rsidRPr="00411ACB">
              <w:rPr>
                <w:b/>
                <w:sz w:val="18"/>
                <w:szCs w:val="18"/>
                <w:lang w:eastAsia="ar-SA"/>
              </w:rPr>
              <w:t>Баймакский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 xml:space="preserve">  район</w:t>
            </w:r>
            <w:proofErr w:type="gramEnd"/>
            <w:r w:rsidRPr="00411ACB">
              <w:rPr>
                <w:b/>
                <w:sz w:val="18"/>
                <w:szCs w:val="18"/>
                <w:lang w:eastAsia="ar-SA"/>
              </w:rPr>
              <w:t>,</w:t>
            </w:r>
          </w:p>
          <w:p w:rsidR="00CA34A3" w:rsidRPr="00411ACB" w:rsidRDefault="00CA34A3" w:rsidP="00CA34A3">
            <w:pPr>
              <w:tabs>
                <w:tab w:val="left" w:pos="4865"/>
              </w:tabs>
              <w:suppressAutoHyphens/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 xml:space="preserve">село </w:t>
            </w:r>
            <w:proofErr w:type="spellStart"/>
            <w:r w:rsidRPr="00411ACB">
              <w:rPr>
                <w:b/>
                <w:sz w:val="18"/>
                <w:szCs w:val="18"/>
                <w:lang w:eastAsia="ar-SA"/>
              </w:rPr>
              <w:t>Кусеево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11ACB">
              <w:rPr>
                <w:b/>
                <w:sz w:val="18"/>
                <w:szCs w:val="18"/>
                <w:lang w:eastAsia="ar-SA"/>
              </w:rPr>
              <w:t>ул.Б.Валида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>, 1</w:t>
            </w:r>
          </w:p>
          <w:p w:rsidR="00CA34A3" w:rsidRPr="00411ACB" w:rsidRDefault="00CA34A3" w:rsidP="00CA34A3">
            <w:pPr>
              <w:tabs>
                <w:tab w:val="left" w:pos="870"/>
                <w:tab w:val="center" w:pos="2193"/>
                <w:tab w:val="left" w:pos="4865"/>
              </w:tabs>
              <w:suppressAutoHyphens/>
              <w:spacing w:line="276" w:lineRule="auto"/>
              <w:jc w:val="center"/>
              <w:rPr>
                <w:rFonts w:ascii="Times New Roman Bash" w:hAnsi="Times New Roman Bash"/>
                <w:caps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>Тел.: 8(34751) 4-48-32</w:t>
            </w:r>
          </w:p>
          <w:p w:rsidR="00CA34A3" w:rsidRPr="00411ACB" w:rsidRDefault="00CA34A3" w:rsidP="00CA34A3">
            <w:pPr>
              <w:tabs>
                <w:tab w:val="left" w:pos="3030"/>
              </w:tabs>
              <w:spacing w:after="200" w:line="276" w:lineRule="auto"/>
            </w:pPr>
            <w:r w:rsidRPr="00411ACB">
              <w:tab/>
            </w: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CA34A3" w:rsidRDefault="00CA34A3" w:rsidP="00CA34A3">
      <w:pPr>
        <w:widowControl w:val="0"/>
        <w:tabs>
          <w:tab w:val="left" w:pos="465"/>
        </w:tabs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ab/>
        <w:t xml:space="preserve">   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КАРАР                                        №  </w:t>
      </w:r>
      <w:r w:rsidR="00861B20">
        <w:rPr>
          <w:rFonts w:eastAsia="Times New Roman" w:cstheme="minorHAnsi"/>
          <w:b/>
          <w:sz w:val="28"/>
          <w:szCs w:val="28"/>
          <w:lang w:eastAsia="ru-RU"/>
        </w:rPr>
        <w:t>4</w:t>
      </w:r>
      <w:r w:rsidR="00944B7D">
        <w:rPr>
          <w:rFonts w:eastAsia="Times New Roman" w:cstheme="minorHAnsi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     ПОСТАНОВЛЕНИЕ</w:t>
      </w:r>
    </w:p>
    <w:p w:rsidR="00840554" w:rsidRPr="00840554" w:rsidRDefault="00CA34A3" w:rsidP="00CA34A3">
      <w:pPr>
        <w:widowControl w:val="0"/>
        <w:tabs>
          <w:tab w:val="left" w:pos="330"/>
          <w:tab w:val="center" w:pos="489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ab/>
        <w:t xml:space="preserve">«25» декабрь 2019 </w:t>
      </w:r>
      <w:proofErr w:type="spellStart"/>
      <w:r>
        <w:rPr>
          <w:rFonts w:ascii="Calibri" w:eastAsia="Times New Roman" w:hAnsi="Calibri" w:cs="Calibri"/>
          <w:b/>
          <w:szCs w:val="20"/>
          <w:lang w:eastAsia="ru-RU"/>
        </w:rPr>
        <w:t>йыл</w:t>
      </w:r>
      <w:proofErr w:type="spellEnd"/>
      <w:r>
        <w:rPr>
          <w:rFonts w:ascii="Calibri" w:eastAsia="Times New Roman" w:hAnsi="Calibri" w:cs="Calibri"/>
          <w:b/>
          <w:szCs w:val="20"/>
          <w:lang w:eastAsia="ru-RU"/>
        </w:rPr>
        <w:tab/>
        <w:t xml:space="preserve">                                                                          </w:t>
      </w:r>
      <w:proofErr w:type="gramStart"/>
      <w:r>
        <w:rPr>
          <w:rFonts w:ascii="Calibri" w:eastAsia="Times New Roman" w:hAnsi="Calibri" w:cs="Calibri"/>
          <w:b/>
          <w:szCs w:val="20"/>
          <w:lang w:eastAsia="ru-RU"/>
        </w:rPr>
        <w:t xml:space="preserve">   «</w:t>
      </w:r>
      <w:proofErr w:type="gramEnd"/>
      <w:r>
        <w:rPr>
          <w:rFonts w:ascii="Calibri" w:eastAsia="Times New Roman" w:hAnsi="Calibri" w:cs="Calibri"/>
          <w:b/>
          <w:szCs w:val="20"/>
          <w:lang w:eastAsia="ru-RU"/>
        </w:rPr>
        <w:t>25» декабря 2019 года</w:t>
      </w:r>
    </w:p>
    <w:p w:rsidR="00840554" w:rsidRPr="00840554" w:rsidRDefault="00840554" w:rsidP="00724299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40554" w:rsidRPr="00840554" w:rsidRDefault="00840554" w:rsidP="000947A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сельского поселения </w:t>
      </w:r>
      <w:r w:rsidR="00CA34A3">
        <w:rPr>
          <w:rFonts w:ascii="Times New Roman" w:eastAsia="Calibri" w:hAnsi="Times New Roman" w:cs="Times New Roman"/>
          <w:b/>
          <w:sz w:val="28"/>
          <w:szCs w:val="28"/>
        </w:rPr>
        <w:t xml:space="preserve"> Кусеевский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24299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41A" w:rsidRDefault="00840554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 w:cs="Times New Roman"/>
          <w:sz w:val="28"/>
          <w:szCs w:val="28"/>
        </w:rPr>
        <w:t>05</w:t>
      </w:r>
      <w:r w:rsidR="003C233C">
        <w:rPr>
          <w:rFonts w:ascii="Times New Roman" w:eastAsia="Times New Roman" w:hAnsi="Times New Roman" w:cs="Times New Roman"/>
          <w:sz w:val="28"/>
          <w:szCs w:val="28"/>
        </w:rPr>
        <w:t>.04.2013</w:t>
      </w:r>
      <w:r w:rsidRPr="00840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0554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 w:cs="Times New Roman"/>
          <w:sz w:val="28"/>
          <w:szCs w:val="28"/>
        </w:rPr>
        <w:t>»</w:t>
      </w:r>
      <w:r w:rsid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1" w:history="1">
        <w:r w:rsidRPr="0084055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2" w:history="1">
        <w:r w:rsidR="00507C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</w:t>
      </w:r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 w:cs="Times New Roman"/>
          <w:sz w:val="28"/>
          <w:szCs w:val="28"/>
        </w:rPr>
        <w:t>№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 w:cs="Times New Roman"/>
          <w:sz w:val="28"/>
          <w:szCs w:val="28"/>
        </w:rPr>
        <w:t>, руководствуясь Положением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об администрации сельского поселения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4A3">
        <w:rPr>
          <w:rFonts w:ascii="Times New Roman" w:eastAsia="Calibri" w:hAnsi="Times New Roman" w:cs="Times New Roman"/>
          <w:sz w:val="28"/>
          <w:szCs w:val="28"/>
        </w:rPr>
        <w:t>Кусеевский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Башкортостан», утвержденным решением Совета </w:t>
      </w:r>
      <w:r w:rsidR="007759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A34A3">
        <w:rPr>
          <w:rFonts w:ascii="Times New Roman" w:eastAsia="Calibri" w:hAnsi="Times New Roman" w:cs="Times New Roman"/>
          <w:sz w:val="28"/>
          <w:szCs w:val="28"/>
        </w:rPr>
        <w:t>Кусеевский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9B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724299">
        <w:rPr>
          <w:rFonts w:ascii="Times New Roman" w:eastAsia="Calibri" w:hAnsi="Times New Roman" w:cs="Times New Roman"/>
          <w:sz w:val="28"/>
          <w:szCs w:val="28"/>
        </w:rPr>
        <w:t>«</w:t>
      </w:r>
      <w:r w:rsidR="004800B8">
        <w:rPr>
          <w:rFonts w:ascii="Times New Roman" w:eastAsia="Calibri" w:hAnsi="Times New Roman" w:cs="Times New Roman"/>
          <w:sz w:val="28"/>
          <w:szCs w:val="28"/>
        </w:rPr>
        <w:t>24</w:t>
      </w:r>
      <w:r w:rsidR="00724299">
        <w:rPr>
          <w:rFonts w:ascii="Times New Roman" w:eastAsia="Calibri" w:hAnsi="Times New Roman" w:cs="Times New Roman"/>
          <w:sz w:val="28"/>
          <w:szCs w:val="28"/>
        </w:rPr>
        <w:t>»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29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24299">
        <w:rPr>
          <w:rFonts w:ascii="Times New Roman" w:eastAsia="Calibri" w:hAnsi="Times New Roman" w:cs="Times New Roman"/>
          <w:sz w:val="28"/>
          <w:szCs w:val="28"/>
        </w:rPr>
        <w:t>9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0B8">
        <w:rPr>
          <w:rFonts w:ascii="Times New Roman" w:eastAsia="Calibri" w:hAnsi="Times New Roman" w:cs="Times New Roman"/>
          <w:sz w:val="28"/>
          <w:szCs w:val="28"/>
        </w:rPr>
        <w:t>24</w:t>
      </w:r>
      <w:r w:rsidR="009F741A">
        <w:rPr>
          <w:rFonts w:ascii="Times New Roman" w:eastAsia="Calibri" w:hAnsi="Times New Roman" w:cs="Times New Roman"/>
          <w:sz w:val="28"/>
          <w:szCs w:val="28"/>
        </w:rPr>
        <w:t>,</w:t>
      </w:r>
      <w:r w:rsidR="00074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41A" w:rsidRDefault="009F741A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33C" w:rsidRPr="009F741A" w:rsidRDefault="009F741A" w:rsidP="009F741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1A">
        <w:rPr>
          <w:rFonts w:ascii="Times New Roman" w:hAnsi="Times New Roman" w:cs="Times New Roman"/>
          <w:b/>
          <w:sz w:val="28"/>
          <w:szCs w:val="28"/>
        </w:rPr>
        <w:lastRenderedPageBreak/>
        <w:t>ПОСТАНОВЛЯЮ</w:t>
      </w:r>
      <w:r w:rsidR="00840554" w:rsidRPr="009F741A">
        <w:rPr>
          <w:rFonts w:ascii="Times New Roman" w:hAnsi="Times New Roman" w:cs="Times New Roman"/>
          <w:b/>
          <w:sz w:val="28"/>
          <w:szCs w:val="28"/>
        </w:rPr>
        <w:t>:</w:t>
      </w:r>
    </w:p>
    <w:p w:rsidR="003C233C" w:rsidRPr="0008312E" w:rsidRDefault="00840554" w:rsidP="0008312E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</w:t>
      </w:r>
      <w:r w:rsidR="003C233C"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при осуществлении </w:t>
      </w: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предусмотренного частью 5 статьи 99 Федерального закона</w:t>
      </w:r>
      <w:r w:rsid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Кусеевский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 w:rsidR="00DF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="00C41A44"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16CE">
        <w:rPr>
          <w:rFonts w:ascii="Times New Roman" w:eastAsia="Calibri" w:hAnsi="Times New Roman" w:cs="Times New Roman"/>
          <w:sz w:val="28"/>
          <w:szCs w:val="28"/>
        </w:rPr>
        <w:t>, осуществляющими закупки</w:t>
      </w:r>
      <w:r w:rsidR="00C41A44" w:rsidRPr="0008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12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закона.</w:t>
      </w:r>
    </w:p>
    <w:p w:rsidR="003C233C" w:rsidRPr="009906C3" w:rsidRDefault="00840554" w:rsidP="00C41A44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9906C3">
        <w:rPr>
          <w:rFonts w:ascii="Times New Roman" w:hAnsi="Times New Roman" w:cs="Times New Roman"/>
          <w:sz w:val="28"/>
          <w:szCs w:val="28"/>
        </w:rPr>
        <w:t>20 года</w:t>
      </w:r>
      <w:r w:rsidRPr="003C233C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6C3">
        <w:rPr>
          <w:rFonts w:ascii="Times New Roman" w:hAnsi="Times New Roman" w:cs="Times New Roman"/>
          <w:sz w:val="28"/>
          <w:szCs w:val="28"/>
        </w:rPr>
        <w:t>год</w:t>
      </w:r>
      <w:r w:rsidR="009906C3">
        <w:rPr>
          <w:rFonts w:ascii="Times New Roman" w:hAnsi="Times New Roman" w:cs="Times New Roman"/>
          <w:sz w:val="28"/>
          <w:szCs w:val="28"/>
        </w:rPr>
        <w:t xml:space="preserve"> 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906C3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9906C3">
        <w:rPr>
          <w:rFonts w:ascii="Times New Roman" w:hAnsi="Times New Roman" w:cs="Times New Roman"/>
          <w:sz w:val="28"/>
          <w:szCs w:val="28"/>
        </w:rPr>
        <w:t>21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20</w:t>
      </w:r>
      <w:r w:rsidR="009906C3">
        <w:rPr>
          <w:rFonts w:ascii="Times New Roman" w:hAnsi="Times New Roman" w:cs="Times New Roman"/>
          <w:sz w:val="28"/>
          <w:szCs w:val="28"/>
        </w:rPr>
        <w:t>22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годов и планов-графиков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554" w:rsidRPr="003C233C" w:rsidRDefault="00840554" w:rsidP="003C233C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40554" w:rsidRPr="00840554" w:rsidRDefault="00840554" w:rsidP="003C2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A3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0554" w:rsidRPr="00840554" w:rsidRDefault="00CA34A3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Кусеевский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5" w:rsidRDefault="00FB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840554" w:rsidRDefault="002B5439" w:rsidP="002B5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0B86" w:rsidRDefault="00A9794C" w:rsidP="00A97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0B86" w:rsidRPr="00840554" w:rsidRDefault="00A9794C" w:rsidP="005C0B86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Кусеевский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Республики Башкортостан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B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1B2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при осуществлении контроля, предусмотренного частью 5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статьи 99 Федерального закона от 05.04.2013 № 44-ФЗ «О контрактной</w:t>
      </w:r>
    </w:p>
    <w:p w:rsidR="00840554" w:rsidRPr="00ED4452" w:rsidRDefault="00840554" w:rsidP="00C3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и муниципальных нужд», администрации </w:t>
      </w:r>
      <w:r w:rsidR="00E5555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CA34A3">
        <w:rPr>
          <w:rFonts w:ascii="Times New Roman" w:eastAsia="Calibri" w:hAnsi="Times New Roman" w:cs="Times New Roman"/>
          <w:b/>
          <w:sz w:val="28"/>
          <w:szCs w:val="28"/>
        </w:rPr>
        <w:t>Кусеевский</w:t>
      </w:r>
      <w:r w:rsidR="00C32CD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9794C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6A2A3A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A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Кусеевский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r w:rsidR="002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54"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случаях,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1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="000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контроля, Правила контроля),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протоколов, направляемых </w:t>
      </w:r>
      <w:r w:rsidR="0045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1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</w:p>
    <w:p w:rsidR="00840554" w:rsidRPr="00840554" w:rsidRDefault="00840554" w:rsidP="0057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1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 закупок, утвержденными постановлением Пра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23.12.2015 № 1414;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2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электронного документа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91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системы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 w:rsidR="004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проведения контроля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документации о закупке - по форме согласно </w:t>
      </w:r>
      <w:hyperlink w:anchor="P2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840554" w:rsidRPr="00840554" w:rsidRDefault="00991A8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8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 защите государственной тайны.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направляемых в </w:t>
      </w:r>
      <w:r w:rsidR="00C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0"/>
      <w:bookmarkEnd w:id="4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2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муниципальных унитарных предприятий: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планов закупок, являющихся объектами контроля (закрытыми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постановке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  <w:r w:rsidR="002E2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0554" w:rsidRPr="00840554" w:rsidRDefault="00742B5E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30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6"/>
      <w:bookmarkEnd w:id="7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исполнителем) по соответствующему идентификационному коду закупки, указанным в плане-графике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0"/>
      <w:bookmarkEnd w:id="8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контракта, направляемый участнику закупки (контракт, возвращаемый участником закупки) (сведения о проекте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контракта)   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 соответствие содержащихся в нем (них):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97AC3" w:rsidRPr="00897AC3" w:rsidRDefault="00742B5E" w:rsidP="0089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2734">
        <w:rPr>
          <w:rFonts w:ascii="Times New Roman" w:hAnsi="Times New Roman" w:cs="Times New Roman"/>
          <w:sz w:val="28"/>
          <w:szCs w:val="28"/>
        </w:rPr>
        <w:t xml:space="preserve">. 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554" w:rsidRPr="00840554" w:rsidRDefault="009131A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пунктом </w:t>
      </w:r>
      <w:r w:rsidR="00EE2734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B5E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840554" w:rsidRPr="0091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="00840554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2B5E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пункта 11</w:t>
      </w:r>
      <w:r w:rsidR="006A2A3A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закона, а также организатором совместных конкурсов и аукционов, проводимых в соответствии со </w:t>
      </w:r>
      <w:hyperlink r:id="rId3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F73A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не</w:t>
      </w:r>
      <w:r w:rsidR="00A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включенной                     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закупки в случаях, предусмотренных </w:t>
      </w:r>
      <w:hyperlink r:id="rId3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40554" w:rsidRPr="00840554" w:rsidRDefault="002E2B9C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сроки, установленные </w:t>
      </w:r>
      <w:hyperlink r:id="rId3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объект контроля размещается в ЕИС и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их субъекту контроля;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="00BF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отметку о несоответствии включенной в них контролируемой информации (далее - отметка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предусмотренной </w:t>
      </w:r>
      <w:hyperlink w:anchor="P7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86D">
        <w:rPr>
          <w:rFonts w:ascii="Times New Roman" w:eastAsia="Times New Roman" w:hAnsi="Times New Roman" w:cs="Times New Roman"/>
          <w:sz w:val="28"/>
          <w:szCs w:val="28"/>
          <w:lang w:eastAsia="ru-RU"/>
        </w:rPr>
        <w:t>"в" пункта 9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F6DDC" w:rsidRPr="0038795C" w:rsidRDefault="00840554" w:rsidP="003879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и возвращает их субъекту контроля.</w:t>
      </w:r>
    </w:p>
    <w:p w:rsidR="00FB3485" w:rsidRDefault="00FB348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37699" w:rsidRPr="00840554" w:rsidRDefault="00337699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C2CCB" w:rsidRPr="00840554" w:rsidRDefault="00840554" w:rsidP="005C2CC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37699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CA34A3">
        <w:rPr>
          <w:rFonts w:ascii="Times New Roman" w:eastAsia="Times New Roman" w:hAnsi="Times New Roman" w:cs="Times New Roman"/>
          <w:lang w:eastAsia="ru-RU"/>
        </w:rPr>
        <w:t>Кусеевский</w:t>
      </w:r>
      <w:r w:rsidR="009F74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727" w:rsidRPr="001D093B" w:rsidRDefault="00840554" w:rsidP="001D093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CA34A3">
        <w:rPr>
          <w:rFonts w:ascii="Times New Roman" w:eastAsia="Times New Roman" w:hAnsi="Times New Roman" w:cs="Times New Roman"/>
          <w:lang w:eastAsia="ru-RU"/>
        </w:rPr>
        <w:t>Кусеевский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40554" w:rsidRP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CA34A3">
        <w:rPr>
          <w:rFonts w:ascii="Times New Roman" w:eastAsia="Times New Roman" w:hAnsi="Times New Roman" w:cs="Times New Roman"/>
          <w:lang w:eastAsia="ru-RU"/>
        </w:rPr>
        <w:t>25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B20">
        <w:rPr>
          <w:rFonts w:ascii="Times New Roman" w:eastAsia="Times New Roman" w:hAnsi="Times New Roman" w:cs="Times New Roman"/>
          <w:lang w:eastAsia="ru-RU"/>
        </w:rPr>
        <w:t>43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P142"/>
      <w:bookmarkEnd w:id="10"/>
      <w:r w:rsidRPr="00FA5560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о приглашении принять участие в определении поставщика</w:t>
      </w:r>
    </w:p>
    <w:p w:rsidR="00840554" w:rsidRPr="00FA5560" w:rsidRDefault="00840554" w:rsidP="003B5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eastAsia="Times New Roman" w:hAnsi="Times New Roman" w:cs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B61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B61ED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r w:rsidR="0003203E" w:rsidRPr="00FA5560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2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3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4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(основной документ - код 01; изменения к документу -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69230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840554"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FA5560" w:rsidRDefault="00840554" w:rsidP="00840554"/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(уполномоченное </w:t>
      </w:r>
      <w:proofErr w:type="gramStart"/>
      <w:r w:rsidRPr="00FA5560">
        <w:rPr>
          <w:rFonts w:ascii="Times New Roman" w:eastAsia="Times New Roman" w:hAnsi="Times New Roman" w:cs="Times New Roman"/>
          <w:lang w:eastAsia="ru-RU"/>
        </w:rPr>
        <w:t xml:space="preserve">лицо)   </w:t>
      </w:r>
      <w:proofErr w:type="gramEnd"/>
      <w:r w:rsidRPr="00FA5560">
        <w:rPr>
          <w:rFonts w:ascii="Times New Roman" w:eastAsia="Times New Roman" w:hAnsi="Times New Roman" w:cs="Times New Roman"/>
          <w:lang w:eastAsia="ru-RU"/>
        </w:rPr>
        <w:t>_____________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>___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___________  _______________________</w:t>
      </w:r>
    </w:p>
    <w:p w:rsidR="00840554" w:rsidRPr="00FA5560" w:rsidRDefault="00FD1D6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(подпись)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19"/>
      <w:bookmarkEnd w:id="11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20"/>
      <w:bookmarkEnd w:id="12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221"/>
      <w:bookmarkEnd w:id="13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870E3" w:rsidRDefault="00692301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history="1">
        <w:r w:rsidR="00840554" w:rsidRPr="009870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5 апреля 2013 г. №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44-ФЗ</w:t>
      </w:r>
    </w:p>
    <w:p w:rsidR="00840554" w:rsidRPr="009870E3" w:rsidRDefault="00D431B1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контрактной системе в сфере закупок товаров, работ, услуг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арственных и муниципальных нужд»</w:t>
      </w:r>
    </w:p>
    <w:p w:rsidR="00840554" w:rsidRPr="009870E3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Ответственный исполнитель _____________</w:t>
      </w:r>
      <w:r w:rsidR="00514319">
        <w:rPr>
          <w:rFonts w:ascii="Times New Roman" w:eastAsia="Times New Roman" w:hAnsi="Times New Roman" w:cs="Times New Roman"/>
          <w:lang w:eastAsia="ru-RU"/>
        </w:rPr>
        <w:t>___</w:t>
      </w:r>
      <w:proofErr w:type="gramStart"/>
      <w:r w:rsidR="0051431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="00514319">
        <w:rPr>
          <w:rFonts w:ascii="Times New Roman" w:eastAsia="Times New Roman" w:hAnsi="Times New Roman" w:cs="Times New Roman"/>
          <w:lang w:eastAsia="ru-RU"/>
        </w:rPr>
        <w:t>_____________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319">
        <w:rPr>
          <w:rFonts w:ascii="Times New Roman" w:eastAsia="Times New Roman" w:hAnsi="Times New Roman" w:cs="Times New Roman"/>
          <w:lang w:eastAsia="ru-RU"/>
        </w:rPr>
        <w:t>__</w:t>
      </w:r>
      <w:r w:rsidRPr="00514319">
        <w:rPr>
          <w:rFonts w:ascii="Times New Roman" w:eastAsia="Times New Roman" w:hAnsi="Times New Roman" w:cs="Times New Roman"/>
          <w:lang w:eastAsia="ru-RU"/>
        </w:rPr>
        <w:t>_____________________</w:t>
      </w:r>
      <w:r w:rsidR="00514319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Pr="00514319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="0051431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431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408E8" w:rsidRDefault="00840554" w:rsidP="001D0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«__</w:t>
      </w:r>
      <w:r w:rsidR="00514319">
        <w:rPr>
          <w:rFonts w:ascii="Times New Roman" w:eastAsia="Times New Roman" w:hAnsi="Times New Roman" w:cs="Times New Roman"/>
          <w:lang w:eastAsia="ru-RU"/>
        </w:rPr>
        <w:t>_</w:t>
      </w:r>
      <w:r w:rsidR="001D093B">
        <w:rPr>
          <w:rFonts w:ascii="Times New Roman" w:eastAsia="Times New Roman" w:hAnsi="Times New Roman" w:cs="Times New Roman"/>
          <w:lang w:eastAsia="ru-RU"/>
        </w:rPr>
        <w:t xml:space="preserve">» __________ 20__ г. </w:t>
      </w:r>
      <w:r w:rsidR="00FB3485">
        <w:rPr>
          <w:rFonts w:ascii="Times New Roman" w:eastAsia="Times New Roman" w:hAnsi="Times New Roman" w:cs="Times New Roman"/>
          <w:lang w:eastAsia="ru-RU"/>
        </w:rPr>
        <w:br w:type="page"/>
      </w:r>
    </w:p>
    <w:p w:rsidR="00992616" w:rsidRDefault="00992616" w:rsidP="004408E8">
      <w:pPr>
        <w:rPr>
          <w:rFonts w:ascii="Times New Roman" w:eastAsia="Times New Roman" w:hAnsi="Times New Roman" w:cs="Times New Roman"/>
          <w:lang w:eastAsia="ru-RU"/>
        </w:rPr>
      </w:pPr>
    </w:p>
    <w:p w:rsidR="00840554" w:rsidRDefault="00840554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08E8" w:rsidRPr="00840554" w:rsidRDefault="004408E8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CA34A3">
        <w:rPr>
          <w:rFonts w:ascii="Times New Roman" w:eastAsia="Times New Roman" w:hAnsi="Times New Roman" w:cs="Times New Roman"/>
          <w:lang w:eastAsia="ru-RU"/>
        </w:rPr>
        <w:t xml:space="preserve"> Кусеевский</w:t>
      </w:r>
      <w:proofErr w:type="gram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</w:t>
      </w:r>
      <w:r w:rsidR="00CA34A3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05C">
        <w:rPr>
          <w:rFonts w:ascii="Times New Roman" w:eastAsia="Times New Roman" w:hAnsi="Times New Roman" w:cs="Times New Roman"/>
          <w:lang w:eastAsia="ru-RU"/>
        </w:rPr>
        <w:t>Кусеевский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="00D3705C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B20">
        <w:rPr>
          <w:rFonts w:ascii="Times New Roman" w:eastAsia="Times New Roman" w:hAnsi="Times New Roman" w:cs="Times New Roman"/>
          <w:lang w:eastAsia="ru-RU"/>
        </w:rPr>
        <w:t>43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9926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274"/>
      <w:bookmarkEnd w:id="14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документации о закупке</w:t>
      </w: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47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8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9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0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1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69230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2" w:history="1">
              <w:r w:rsidR="00840554"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840554" w:rsidRPr="009256C0" w:rsidTr="00E5555C">
        <w:tc>
          <w:tcPr>
            <w:tcW w:w="4575" w:type="dxa"/>
            <w:tcBorders>
              <w:lef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840554" w:rsidTr="00E5555C">
        <w:tc>
          <w:tcPr>
            <w:tcW w:w="4575" w:type="dxa"/>
            <w:tcBorders>
              <w:lef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840554" w:rsidRDefault="00840554" w:rsidP="00840554"/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49"/>
      <w:bookmarkEnd w:id="15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350"/>
      <w:bookmarkEnd w:id="16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351"/>
      <w:bookmarkEnd w:id="17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</w:t>
      </w:r>
      <w:proofErr w:type="gramStart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осуществлении  оплаты</w:t>
      </w:r>
      <w:proofErr w:type="gramEnd"/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3704A6" w:rsidRDefault="00692301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history="1">
        <w:r w:rsidR="00840554" w:rsidRPr="003704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514319" w:rsidRDefault="00840554" w:rsidP="00514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C233C" w:rsidRPr="00025343" w:rsidRDefault="004408E8" w:rsidP="0002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514319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</w:t>
      </w:r>
      <w:r w:rsidR="00025343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3485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D3705C">
        <w:rPr>
          <w:rFonts w:ascii="Times New Roman" w:eastAsia="Times New Roman" w:hAnsi="Times New Roman" w:cs="Times New Roman"/>
          <w:lang w:eastAsia="ru-RU"/>
        </w:rPr>
        <w:t>кусеевский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D370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3705C">
        <w:rPr>
          <w:rFonts w:ascii="Times New Roman" w:eastAsia="Times New Roman" w:hAnsi="Times New Roman" w:cs="Times New Roman"/>
          <w:lang w:eastAsia="ru-RU"/>
        </w:rPr>
        <w:t>Кусеевский</w:t>
      </w:r>
      <w:r>
        <w:rPr>
          <w:rFonts w:ascii="Times New Roman" w:eastAsia="Times New Roman" w:hAnsi="Times New Roman" w:cs="Times New Roman"/>
          <w:lang w:eastAsia="ru-RU"/>
        </w:rPr>
        <w:t>сельсовет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D3705C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B20">
        <w:rPr>
          <w:rFonts w:ascii="Times New Roman" w:eastAsia="Times New Roman" w:hAnsi="Times New Roman" w:cs="Times New Roman"/>
          <w:lang w:eastAsia="ru-RU"/>
        </w:rPr>
        <w:t>43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53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Гриф секретности</w:t>
            </w: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09" w:history="1">
              <w:r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404"/>
      <w:bookmarkEnd w:id="18"/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840554" w:rsidRPr="00025343" w:rsidRDefault="00025343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0554"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hyperlink w:anchor="P510" w:history="1">
        <w:r w:rsidR="00840554" w:rsidRPr="000253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25343" w:rsidRPr="00840554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B295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2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4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5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6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7" w:history="1">
              <w:r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11FBA" w:rsidRDefault="0069230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8" w:history="1">
              <w:r w:rsidR="00840554"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840554" w:rsidRPr="001B73A6" w:rsidTr="00E5555C">
        <w:tc>
          <w:tcPr>
            <w:tcW w:w="1747" w:type="dxa"/>
            <w:vMerge w:val="restart"/>
            <w:tcBorders>
              <w:lef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B73A6" w:rsidTr="00E5555C">
        <w:tc>
          <w:tcPr>
            <w:tcW w:w="1747" w:type="dxa"/>
            <w:vMerge/>
            <w:tcBorders>
              <w:lef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840554" w:rsidTr="00E5555C">
        <w:tc>
          <w:tcPr>
            <w:tcW w:w="1747" w:type="dxa"/>
            <w:tcBorders>
              <w:lef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09"/>
      <w:bookmarkEnd w:id="19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510"/>
      <w:bookmarkEnd w:id="20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511"/>
      <w:bookmarkEnd w:id="21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9F13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соответствии контролируемой информации требованиям, установленным</w:t>
      </w:r>
    </w:p>
    <w:p w:rsidR="00840554" w:rsidRPr="001B73A6" w:rsidRDefault="00692301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history="1">
        <w:r w:rsidR="00840554" w:rsidRPr="001B73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            _____________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№4</w:t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5945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D370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3705C">
        <w:rPr>
          <w:rFonts w:ascii="Times New Roman" w:eastAsia="Times New Roman" w:hAnsi="Times New Roman" w:cs="Times New Roman"/>
          <w:lang w:eastAsia="ru-RU"/>
        </w:rPr>
        <w:t>Кусеевс</w:t>
      </w:r>
      <w:proofErr w:type="spellEnd"/>
      <w:proofErr w:type="gramEnd"/>
      <w:r w:rsidR="00D3705C">
        <w:rPr>
          <w:rFonts w:ascii="Times New Roman" w:eastAsia="Times New Roman" w:hAnsi="Times New Roman" w:cs="Times New Roman"/>
          <w:lang w:eastAsia="ru-RU"/>
        </w:rPr>
        <w:t xml:space="preserve"> 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945" w:rsidRPr="001D093B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861B20">
        <w:rPr>
          <w:rFonts w:ascii="Times New Roman" w:eastAsia="Times New Roman" w:hAnsi="Times New Roman" w:cs="Times New Roman"/>
          <w:lang w:eastAsia="ru-RU"/>
        </w:rPr>
        <w:t>25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B20">
        <w:rPr>
          <w:rFonts w:ascii="Times New Roman" w:eastAsia="Times New Roman" w:hAnsi="Times New Roman" w:cs="Times New Roman"/>
          <w:lang w:eastAsia="ru-RU"/>
        </w:rPr>
        <w:t>43</w:t>
      </w:r>
    </w:p>
    <w:p w:rsidR="00840554" w:rsidRPr="00840554" w:rsidRDefault="00840554" w:rsidP="00C25945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64"/>
      <w:bookmarkEnd w:id="22"/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1C1DD7" w:rsidRPr="001C1D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0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1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Место нахождения </w:t>
            </w: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3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69230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4" w:history="1">
              <w:r w:rsidR="00840554"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840554" w:rsidRPr="001C1DD7" w:rsidTr="00E5555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C1DD7" w:rsidTr="00E5555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0554" w:rsidRPr="001C1DD7" w:rsidTr="00E5555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840554" w:rsidRPr="00840554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(да/нет)</w:t>
            </w: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лицо)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660"/>
      <w:bookmarkEnd w:id="23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661"/>
      <w:bookmarkEnd w:id="24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662"/>
      <w:bookmarkEnd w:id="25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78AC" w:rsidRPr="00840554" w:rsidRDefault="00E378AC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E378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соответствии контролируемой информации требованиям, установленным</w:t>
      </w:r>
    </w:p>
    <w:p w:rsidR="00840554" w:rsidRPr="009316C5" w:rsidRDefault="00692301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history="1">
        <w:r w:rsidR="00840554" w:rsidRPr="009316C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_____________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9316C5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(подпись)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D512A" w:rsidRPr="00840554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D512A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</w:t>
      </w:r>
      <w:r w:rsidR="00D3705C">
        <w:rPr>
          <w:rFonts w:ascii="Times New Roman" w:eastAsia="Times New Roman" w:hAnsi="Times New Roman" w:cs="Times New Roman"/>
          <w:lang w:eastAsia="ru-RU"/>
        </w:rPr>
        <w:t>я Кусеевский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512A" w:rsidRPr="001D093B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D3705C">
        <w:rPr>
          <w:rFonts w:ascii="Times New Roman" w:eastAsia="Times New Roman" w:hAnsi="Times New Roman" w:cs="Times New Roman"/>
          <w:lang w:eastAsia="ru-RU"/>
        </w:rPr>
        <w:t>Кусеевский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D512A" w:rsidRPr="00840554" w:rsidRDefault="009C3CD8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D3705C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B20">
        <w:rPr>
          <w:rFonts w:ascii="Times New Roman" w:eastAsia="Times New Roman" w:hAnsi="Times New Roman" w:cs="Times New Roman"/>
          <w:lang w:eastAsia="ru-RU"/>
        </w:rPr>
        <w:t>43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6" w:name="P714"/>
      <w:bookmarkEnd w:id="26"/>
      <w:r w:rsidRPr="009316C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об объемах средств, указанных в правовых актах (проектах таких</w:t>
      </w:r>
    </w:p>
    <w:p w:rsidR="00840554" w:rsidRPr="009316C5" w:rsidRDefault="00840554" w:rsidP="009D0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актов, размещенных в установленном порядке в целях общественного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обсуждения</w:t>
      </w:r>
      <w:r w:rsidR="00A10CE4">
        <w:rPr>
          <w:rFonts w:ascii="Times New Roman" w:eastAsia="Times New Roman" w:hAnsi="Times New Roman" w:cs="Times New Roman"/>
          <w:lang w:eastAsia="ru-RU"/>
        </w:rPr>
        <w:t>)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861B20">
        <w:rPr>
          <w:rFonts w:ascii="Times New Roman" w:eastAsia="Times New Roman" w:hAnsi="Times New Roman" w:cs="Times New Roman"/>
          <w:lang w:eastAsia="ru-RU"/>
        </w:rPr>
        <w:t>Кусеевский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="00607EE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="00C23DF6">
        <w:rPr>
          <w:rFonts w:ascii="Times New Roman" w:eastAsia="Times New Roman" w:hAnsi="Times New Roman" w:cs="Times New Roman"/>
          <w:lang w:eastAsia="ru-RU"/>
        </w:rPr>
        <w:t xml:space="preserve"> и иных документах</w:t>
      </w:r>
      <w:r w:rsidRPr="009316C5">
        <w:rPr>
          <w:rFonts w:ascii="Times New Roman" w:eastAsia="Times New Roman" w:hAnsi="Times New Roman" w:cs="Times New Roman"/>
          <w:lang w:eastAsia="ru-RU"/>
        </w:rPr>
        <w:t>, предусматривающих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в соответствии с бюджетным законодательством Российской Федерации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возможность заключения </w:t>
      </w:r>
      <w:r w:rsidR="00251457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контракта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срок, превышающий срок действия доведенных лимитов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бюджетных обязательств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9316C5" w:rsidRPr="009316C5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8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9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69230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1" w:history="1">
              <w:r w:rsidR="00840554"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589" w:type="dxa"/>
            <w:gridSpan w:val="5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последующие годы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3485" w:rsidRDefault="00FB3485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highlight w:val="yellow"/>
          <w:lang w:eastAsia="ru-RU"/>
        </w:rPr>
      </w:pPr>
      <w:r>
        <w:rPr>
          <w:rFonts w:ascii="Calibri" w:eastAsia="Times New Roman" w:hAnsi="Calibri" w:cs="Calibri"/>
          <w:highlight w:val="yellow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F52220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D3705C">
        <w:rPr>
          <w:rFonts w:ascii="Times New Roman" w:eastAsia="Times New Roman" w:hAnsi="Times New Roman" w:cs="Times New Roman"/>
          <w:lang w:eastAsia="ru-RU"/>
        </w:rPr>
        <w:t>Кусеевский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220" w:rsidRPr="001D093B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D3705C">
        <w:rPr>
          <w:rFonts w:ascii="Times New Roman" w:eastAsia="Times New Roman" w:hAnsi="Times New Roman" w:cs="Times New Roman"/>
          <w:lang w:eastAsia="ru-RU"/>
        </w:rPr>
        <w:t xml:space="preserve"> Кусеевский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D3705C">
        <w:rPr>
          <w:rFonts w:ascii="Times New Roman" w:eastAsia="Times New Roman" w:hAnsi="Times New Roman" w:cs="Times New Roman"/>
          <w:lang w:eastAsia="ru-RU"/>
        </w:rPr>
        <w:t>25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906C3">
        <w:rPr>
          <w:rFonts w:ascii="Times New Roman" w:eastAsia="Times New Roman" w:hAnsi="Times New Roman" w:cs="Times New Roman"/>
          <w:lang w:eastAsia="ru-RU"/>
        </w:rPr>
        <w:t>2019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861B20">
        <w:rPr>
          <w:rFonts w:ascii="Times New Roman" w:eastAsia="Times New Roman" w:hAnsi="Times New Roman" w:cs="Times New Roman"/>
          <w:lang w:eastAsia="ru-RU"/>
        </w:rPr>
        <w:t>№43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7C0C82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7C0C82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7C0C82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7" w:name="P875"/>
      <w:bookmarkEnd w:id="27"/>
      <w:r w:rsidRPr="009316C5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 несоответствии контролируемой информации требованиям,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hyperlink r:id="rId72" w:history="1">
        <w:r w:rsidRPr="009316C5">
          <w:rPr>
            <w:rFonts w:ascii="Times New Roman" w:eastAsia="Times New Roman" w:hAnsi="Times New Roman" w:cs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eastAsia="Times New Roman" w:hAnsi="Times New Roman" w:cs="Times New Roman"/>
          <w:lang w:eastAsia="ru-RU"/>
        </w:rPr>
        <w:t xml:space="preserve"> Федерального закона от 5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6C5">
        <w:rPr>
          <w:rFonts w:ascii="Times New Roman" w:eastAsia="Times New Roman" w:hAnsi="Times New Roman" w:cs="Times New Roman"/>
          <w:lang w:eastAsia="ru-RU"/>
        </w:rPr>
        <w:t>апреля 2013 г. №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44-ФЗ "О контрактной системе в сфере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закупок товаров, работ, услуг для обеспечения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государственных и муниципальных нужд"</w:t>
      </w:r>
    </w:p>
    <w:p w:rsidR="00840554" w:rsidRPr="009316C5" w:rsidRDefault="0012233E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316C5" w:rsidRPr="009316C5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20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="00202A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C84B0C" w:rsidP="0012233E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_____________сельсовет 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="00A9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Баймакский</w:t>
            </w:r>
            <w:proofErr w:type="spellEnd"/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3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4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6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40554" w:rsidRPr="009316C5" w:rsidTr="00E5555C">
        <w:tc>
          <w:tcPr>
            <w:tcW w:w="4478" w:type="dxa"/>
            <w:gridSpan w:val="3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840554" w:rsidRPr="009316C5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7C0C8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7953" w:rsidRPr="009316C5" w:rsidRDefault="00C87953">
      <w:pPr>
        <w:rPr>
          <w:rFonts w:ascii="Times New Roman" w:hAnsi="Times New Roman" w:cs="Times New Roman"/>
        </w:rPr>
      </w:pPr>
    </w:p>
    <w:sectPr w:rsidR="00C87953" w:rsidRPr="009316C5" w:rsidSect="00FB3485">
      <w:headerReference w:type="default" r:id="rId77"/>
      <w:pgSz w:w="11906" w:h="16838"/>
      <w:pgMar w:top="1134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01" w:rsidRDefault="00692301">
      <w:pPr>
        <w:spacing w:after="0" w:line="240" w:lineRule="auto"/>
      </w:pPr>
      <w:r>
        <w:separator/>
      </w:r>
    </w:p>
  </w:endnote>
  <w:endnote w:type="continuationSeparator" w:id="0">
    <w:p w:rsidR="00692301" w:rsidRDefault="006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01" w:rsidRDefault="00692301">
      <w:pPr>
        <w:spacing w:after="0" w:line="240" w:lineRule="auto"/>
      </w:pPr>
      <w:r>
        <w:separator/>
      </w:r>
    </w:p>
  </w:footnote>
  <w:footnote w:type="continuationSeparator" w:id="0">
    <w:p w:rsidR="00692301" w:rsidRDefault="0069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34A3" w:rsidRPr="00FB3485" w:rsidRDefault="00CA34A3">
        <w:pPr>
          <w:pStyle w:val="a7"/>
          <w:jc w:val="center"/>
          <w:rPr>
            <w:rFonts w:ascii="Times New Roman" w:hAnsi="Times New Roman" w:cs="Times New Roman"/>
          </w:rPr>
        </w:pPr>
        <w:r w:rsidRPr="00FB3485">
          <w:rPr>
            <w:rFonts w:ascii="Times New Roman" w:hAnsi="Times New Roman" w:cs="Times New Roman"/>
          </w:rPr>
          <w:fldChar w:fldCharType="begin"/>
        </w:r>
        <w:r w:rsidRPr="00FB3485">
          <w:rPr>
            <w:rFonts w:ascii="Times New Roman" w:hAnsi="Times New Roman" w:cs="Times New Roman"/>
          </w:rPr>
          <w:instrText>PAGE   \* MERGEFORMAT</w:instrText>
        </w:r>
        <w:r w:rsidRPr="00FB348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FB3485">
          <w:rPr>
            <w:rFonts w:ascii="Times New Roman" w:hAnsi="Times New Roman" w:cs="Times New Roman"/>
          </w:rPr>
          <w:fldChar w:fldCharType="end"/>
        </w:r>
      </w:p>
    </w:sdtContent>
  </w:sdt>
  <w:p w:rsidR="00CA34A3" w:rsidRDefault="00CA34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554"/>
    <w:rsid w:val="000149F2"/>
    <w:rsid w:val="00025343"/>
    <w:rsid w:val="0003203E"/>
    <w:rsid w:val="00056E6D"/>
    <w:rsid w:val="0007499D"/>
    <w:rsid w:val="0007798C"/>
    <w:rsid w:val="0008312E"/>
    <w:rsid w:val="00090CEF"/>
    <w:rsid w:val="000947A4"/>
    <w:rsid w:val="000E129B"/>
    <w:rsid w:val="0010586D"/>
    <w:rsid w:val="001161F4"/>
    <w:rsid w:val="0012233E"/>
    <w:rsid w:val="00145092"/>
    <w:rsid w:val="00183282"/>
    <w:rsid w:val="00190DAD"/>
    <w:rsid w:val="00191EC2"/>
    <w:rsid w:val="001B2951"/>
    <w:rsid w:val="001B73A6"/>
    <w:rsid w:val="001C1DD7"/>
    <w:rsid w:val="001D093B"/>
    <w:rsid w:val="001F1D6B"/>
    <w:rsid w:val="00202A24"/>
    <w:rsid w:val="002365C5"/>
    <w:rsid w:val="00243AE8"/>
    <w:rsid w:val="00251457"/>
    <w:rsid w:val="002606E2"/>
    <w:rsid w:val="002B5439"/>
    <w:rsid w:val="002E2B9C"/>
    <w:rsid w:val="002F1CD9"/>
    <w:rsid w:val="0030735D"/>
    <w:rsid w:val="00310616"/>
    <w:rsid w:val="00337699"/>
    <w:rsid w:val="003704A6"/>
    <w:rsid w:val="003705AA"/>
    <w:rsid w:val="003767BD"/>
    <w:rsid w:val="003800E5"/>
    <w:rsid w:val="0038795C"/>
    <w:rsid w:val="003B5A65"/>
    <w:rsid w:val="003C233C"/>
    <w:rsid w:val="003E11FB"/>
    <w:rsid w:val="004024FD"/>
    <w:rsid w:val="00436BA4"/>
    <w:rsid w:val="004408E8"/>
    <w:rsid w:val="00453255"/>
    <w:rsid w:val="004800B8"/>
    <w:rsid w:val="004C0467"/>
    <w:rsid w:val="004C61EA"/>
    <w:rsid w:val="004D2634"/>
    <w:rsid w:val="004F4DDE"/>
    <w:rsid w:val="00507C26"/>
    <w:rsid w:val="00514319"/>
    <w:rsid w:val="00572919"/>
    <w:rsid w:val="005A42B5"/>
    <w:rsid w:val="005C0B86"/>
    <w:rsid w:val="005C2CCB"/>
    <w:rsid w:val="00607EEA"/>
    <w:rsid w:val="006225C3"/>
    <w:rsid w:val="006454E1"/>
    <w:rsid w:val="006633EC"/>
    <w:rsid w:val="00674228"/>
    <w:rsid w:val="00692301"/>
    <w:rsid w:val="006A2A3A"/>
    <w:rsid w:val="006B604E"/>
    <w:rsid w:val="006E6D64"/>
    <w:rsid w:val="00715D40"/>
    <w:rsid w:val="00724299"/>
    <w:rsid w:val="00742B5E"/>
    <w:rsid w:val="00746216"/>
    <w:rsid w:val="00770785"/>
    <w:rsid w:val="007759B7"/>
    <w:rsid w:val="007A2DB9"/>
    <w:rsid w:val="007A3098"/>
    <w:rsid w:val="007B70FA"/>
    <w:rsid w:val="007C0C82"/>
    <w:rsid w:val="007E253F"/>
    <w:rsid w:val="00822D62"/>
    <w:rsid w:val="00840554"/>
    <w:rsid w:val="00840980"/>
    <w:rsid w:val="0084626C"/>
    <w:rsid w:val="00861B20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56C0"/>
    <w:rsid w:val="009316C5"/>
    <w:rsid w:val="009449F8"/>
    <w:rsid w:val="00944B7D"/>
    <w:rsid w:val="00945377"/>
    <w:rsid w:val="00962991"/>
    <w:rsid w:val="00970444"/>
    <w:rsid w:val="009870E3"/>
    <w:rsid w:val="009906C3"/>
    <w:rsid w:val="00991A89"/>
    <w:rsid w:val="00992616"/>
    <w:rsid w:val="009A54BB"/>
    <w:rsid w:val="009C1935"/>
    <w:rsid w:val="009C3CD8"/>
    <w:rsid w:val="009D0A19"/>
    <w:rsid w:val="009F1363"/>
    <w:rsid w:val="009F741A"/>
    <w:rsid w:val="00A10CE4"/>
    <w:rsid w:val="00A62C3F"/>
    <w:rsid w:val="00A9794C"/>
    <w:rsid w:val="00AB50B1"/>
    <w:rsid w:val="00AC4E67"/>
    <w:rsid w:val="00AD641B"/>
    <w:rsid w:val="00B61ED1"/>
    <w:rsid w:val="00BB412E"/>
    <w:rsid w:val="00BB70A9"/>
    <w:rsid w:val="00BF4ED1"/>
    <w:rsid w:val="00BF6DDC"/>
    <w:rsid w:val="00C23DF6"/>
    <w:rsid w:val="00C25945"/>
    <w:rsid w:val="00C32CDC"/>
    <w:rsid w:val="00C40669"/>
    <w:rsid w:val="00C41A44"/>
    <w:rsid w:val="00C4476B"/>
    <w:rsid w:val="00C5000C"/>
    <w:rsid w:val="00C61A0A"/>
    <w:rsid w:val="00C62AF3"/>
    <w:rsid w:val="00C65D8E"/>
    <w:rsid w:val="00C84B0C"/>
    <w:rsid w:val="00C87953"/>
    <w:rsid w:val="00CA34A3"/>
    <w:rsid w:val="00CA6FF9"/>
    <w:rsid w:val="00CE46DA"/>
    <w:rsid w:val="00CE5E3B"/>
    <w:rsid w:val="00D0129F"/>
    <w:rsid w:val="00D3705C"/>
    <w:rsid w:val="00D431B1"/>
    <w:rsid w:val="00D57898"/>
    <w:rsid w:val="00D6551F"/>
    <w:rsid w:val="00D66298"/>
    <w:rsid w:val="00D977B1"/>
    <w:rsid w:val="00DE266E"/>
    <w:rsid w:val="00DF16CE"/>
    <w:rsid w:val="00E12CA8"/>
    <w:rsid w:val="00E378AC"/>
    <w:rsid w:val="00E5555C"/>
    <w:rsid w:val="00E868E5"/>
    <w:rsid w:val="00E87AA5"/>
    <w:rsid w:val="00EB614F"/>
    <w:rsid w:val="00ED4452"/>
    <w:rsid w:val="00EE2734"/>
    <w:rsid w:val="00EE75CE"/>
    <w:rsid w:val="00EF3B30"/>
    <w:rsid w:val="00F52220"/>
    <w:rsid w:val="00F73A54"/>
    <w:rsid w:val="00F80727"/>
    <w:rsid w:val="00F90CB5"/>
    <w:rsid w:val="00F9449D"/>
    <w:rsid w:val="00FA2720"/>
    <w:rsid w:val="00FA5560"/>
    <w:rsid w:val="00FB3485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7A8FB"/>
  <w15:docId w15:val="{A34221F9-E451-4988-8670-59E14BF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47FF6A90316075A5D6DA291AAC4A9EA7FC24F41AEA52214E551DB8A1D7B721FEC661E14Av376K" TargetMode="External"/><Relationship Id="rId21" Type="http://schemas.openxmlformats.org/officeDocument/2006/relationships/hyperlink" Target="consultantplus://offline/ref=EB47FF6A90316075A5D6DA291AAC4A9EA4F522F01FEB52214E551DB8A1D7B721FEC661E24D33528Bv47AK" TargetMode="External"/><Relationship Id="rId42" Type="http://schemas.openxmlformats.org/officeDocument/2006/relationships/hyperlink" Target="consultantplus://offline/ref=EB47FF6A90316075A5D6DA291AAC4A9EA4FF2BF41EED52214E551DB8A1D7B721FEC661E24D335289v47AK" TargetMode="External"/><Relationship Id="rId47" Type="http://schemas.openxmlformats.org/officeDocument/2006/relationships/hyperlink" Target="consultantplus://offline/ref=EB47FF6A90316075A5D6DA291AAC4A9EA7FC24F21EEF52214E551DB8A1vD77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F2BF41EED52214E551DB8A1D7B721FEC661E24D335289v47AK" TargetMode="External"/><Relationship Id="rId16" Type="http://schemas.openxmlformats.org/officeDocument/2006/relationships/hyperlink" Target="consultantplus://offline/ref=EB47FF6A90316075A5D6DA291AAC4A9EA7FC22F51DE952214E551DB8A1D7B721FEC661E24D325180v473K" TargetMode="External"/><Relationship Id="rId11" Type="http://schemas.openxmlformats.org/officeDocument/2006/relationships/hyperlink" Target="consultantplus://offline/ref=EB47FF6A90316075A5D6DA291AAC4A9EA4F522F01FEB52214E551DB8A1D7B721FEC661E24D33528Av475K" TargetMode="External"/><Relationship Id="rId24" Type="http://schemas.openxmlformats.org/officeDocument/2006/relationships/hyperlink" Target="consultantplus://offline/ref=EB47FF6A90316075A5D6DA291AAC4A9EA4F522F01FEB52214E551DB8A1D7B721FEC661E24D33528Av47BK" TargetMode="External"/><Relationship Id="rId32" Type="http://schemas.openxmlformats.org/officeDocument/2006/relationships/hyperlink" Target="consultantplus://offline/ref=EB47FF6A90316075A5D6DA291AAC4A9EA7FC22F51DE952214E551DB8A1D7B721FEC661E24D335080v472K" TargetMode="External"/><Relationship Id="rId37" Type="http://schemas.openxmlformats.org/officeDocument/2006/relationships/hyperlink" Target="consultantplus://offline/ref=EB47FF6A90316075A5D6DA291AAC4A9EA4F522F01FEB52214E551DB8A1D7B721FEC661E24D33528Cv471K" TargetMode="External"/><Relationship Id="rId40" Type="http://schemas.openxmlformats.org/officeDocument/2006/relationships/hyperlink" Target="consultantplus://offline/ref=EB47FF6A90316075A5D6DA291AAC4A9EA7FC22F51DE952214E551DB8A1D7B721FEC661E24D325180v473K" TargetMode="External"/><Relationship Id="rId45" Type="http://schemas.openxmlformats.org/officeDocument/2006/relationships/hyperlink" Target="consultantplus://offline/ref=EB47FF6A90316075A5D6DA291AAC4A9EA4FA25F31AEA52214E551DB8A1D7B721FEC661E24D335081v471K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7FC22F51DE952214E551DB8A1D7B721FEC661E24D325180v473K" TargetMode="External"/><Relationship Id="rId74" Type="http://schemas.openxmlformats.org/officeDocument/2006/relationships/hyperlink" Target="consultantplus://offline/ref=EB47FF6A90316075A5D6DA291AAC4A9EA4FF2BF41EED52214E551DB8A1D7B721FEC661E24D335289v47AK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B47FF6A90316075A5D6DA291AAC4A9EA4FF2BF41EED52214E551DB8A1D7B721FEC661E24D335289v47A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14" Type="http://schemas.openxmlformats.org/officeDocument/2006/relationships/hyperlink" Target="consultantplus://offline/ref=EB47FF6A90316075A5D6DA291AAC4A9EA4F522F01FEB52214E551DB8A1D7B721FEC661E24D33528Bv47AK" TargetMode="External"/><Relationship Id="rId22" Type="http://schemas.openxmlformats.org/officeDocument/2006/relationships/hyperlink" Target="consultantplus://offline/ref=EB47FF6A90316075A5D6DA291AAC4A9EA7FC22F51DE952214E551DB8A1vD77K" TargetMode="External"/><Relationship Id="rId27" Type="http://schemas.openxmlformats.org/officeDocument/2006/relationships/hyperlink" Target="consultantplus://offline/ref=EB47FF6A90316075A5D6DA291AAC4A9EA7FC22FE1BE952214E551DB8A1D7B721FEC661E24D30568Av471K" TargetMode="External"/><Relationship Id="rId30" Type="http://schemas.openxmlformats.org/officeDocument/2006/relationships/hyperlink" Target="consultantplus://offline/ref=EB47FF6A90316075A5D6DA291AAC4A9EA4F522F01FEB52214E551DB8A1D7B721FEC661E24D33528Dv471K" TargetMode="External"/><Relationship Id="rId35" Type="http://schemas.openxmlformats.org/officeDocument/2006/relationships/hyperlink" Target="consultantplus://offline/ref=EB47FF6A90316075A5D6DA291AAC4A9EA7FC22F51DE952214E551DB8A1D7B721FEC661E24D335688v472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B2BF41BEF52214E551DB8A1vD77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A25F31AEA52214E551DB8A1D7B721FEC661E24D335081v471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hyperlink" Target="consultantplus://offline/ref=EB47FF6A90316075A5D6DA291AAC4A9EA7FC22F51DE952214E551DB8A1D7B721FEC661E24D325180v473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2F51DE952214E551DB8A1vD77K" TargetMode="External"/><Relationship Id="rId25" Type="http://schemas.openxmlformats.org/officeDocument/2006/relationships/hyperlink" Target="consultantplus://offline/ref=EB47FF6A90316075A5D6DA291AAC4A9EA7FC22F51DE952214E551DB8A1D7B721FEC661E24D325180v473K" TargetMode="External"/><Relationship Id="rId33" Type="http://schemas.openxmlformats.org/officeDocument/2006/relationships/hyperlink" Target="consultantplus://offline/ref=EB47FF6A90316075A5D6DA291AAC4A9EA7FC22F51DE952214E551DB8A1D7B721FEC661E24D33508Ev470K" TargetMode="External"/><Relationship Id="rId38" Type="http://schemas.openxmlformats.org/officeDocument/2006/relationships/hyperlink" Target="consultantplus://offline/ref=EB47FF6A90316075A5D6DA291AAC4A9EA4F522F01FEB52214E551DB8A1D7B721FEC661E24D335289v47BK" TargetMode="External"/><Relationship Id="rId46" Type="http://schemas.openxmlformats.org/officeDocument/2006/relationships/hyperlink" Target="consultantplus://offline/ref=EB47FF6A90316075A5D6DA291AAC4A9EA7FC22F51DE952214E551DB8A1D7B721FEC661E24D325180v473K" TargetMode="External"/><Relationship Id="rId59" Type="http://schemas.openxmlformats.org/officeDocument/2006/relationships/hyperlink" Target="consultantplus://offline/ref=EB47FF6A90316075A5D6DA291AAC4A9EA7FC22F51DE952214E551DB8A1D7B721FEC661E24D325180v473K" TargetMode="External"/><Relationship Id="rId67" Type="http://schemas.openxmlformats.org/officeDocument/2006/relationships/hyperlink" Target="consultantplus://offline/ref=EB47FF6A90316075A5D6DA291AAC4A9EA4FB2BF41BEF52214E551DB8A1vD77K" TargetMode="External"/><Relationship Id="rId20" Type="http://schemas.openxmlformats.org/officeDocument/2006/relationships/hyperlink" Target="consultantplus://offline/ref=EB47FF6A90316075A5D6DA291AAC4A9EA4F523F11CE652214E551DB8A1D7B721FEC661E24D335289v47BK" TargetMode="External"/><Relationship Id="rId41" Type="http://schemas.openxmlformats.org/officeDocument/2006/relationships/hyperlink" Target="consultantplus://offline/ref=EB47FF6A90316075A5D6DA291AAC4A9EA4FB2BF41BEF52214E551DB8A1vD77K" TargetMode="External"/><Relationship Id="rId54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70" Type="http://schemas.openxmlformats.org/officeDocument/2006/relationships/hyperlink" Target="consultantplus://offline/ref=EB47FF6A90316075A5D6DA291AAC4A9EA4F82BFE1DEE52214E551DB8A1vD77K" TargetMode="External"/><Relationship Id="rId75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B47FF6A90316075A5D6DA291AAC4A9EA4F522F01FEB52214E551DB8A1D7B721FEC661E24D33528Av476K" TargetMode="External"/><Relationship Id="rId23" Type="http://schemas.openxmlformats.org/officeDocument/2006/relationships/hyperlink" Target="consultantplus://offline/ref=EB47FF6A90316075A5D6DA291AAC4A9EA7FC21F11FE652214E551DB8A1D7B721FEC661E24D33508Dv470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522F01FEB52214E551DB8A1D7B721FEC661E24D33528Cv472K" TargetMode="External"/><Relationship Id="rId49" Type="http://schemas.openxmlformats.org/officeDocument/2006/relationships/hyperlink" Target="consultantplus://offline/ref=EB47FF6A90316075A5D6DA291AAC4A9EA4FF2BF41EED52214E551DB8A1D7B721FEC661E24D335289v47AK" TargetMode="External"/><Relationship Id="rId57" Type="http://schemas.openxmlformats.org/officeDocument/2006/relationships/hyperlink" Target="consultantplus://offline/ref=EB47FF6A90316075A5D6DA291AAC4A9EA4F82BFE1DEE52214E551DB8A1vD77K" TargetMode="External"/><Relationship Id="rId10" Type="http://schemas.openxmlformats.org/officeDocument/2006/relationships/hyperlink" Target="consultantplus://offline/ref=EB47FF6A90316075A5D6DA291AAC4A9EA7FC22F51DE952214E551DB8A1D7B721FEC661E24D325180v47BK" TargetMode="External"/><Relationship Id="rId31" Type="http://schemas.openxmlformats.org/officeDocument/2006/relationships/hyperlink" Target="consultantplus://offline/ref=EB47FF6A90316075A5D6DA291AAC4A9EA7FC22F51DE952214E551DB8A1vD77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A25F31AEA52214E551DB8A1D7B721FEC661E24D335081v471K" TargetMode="External"/><Relationship Id="rId60" Type="http://schemas.openxmlformats.org/officeDocument/2006/relationships/hyperlink" Target="consultantplus://offline/ref=EB47FF6A90316075A5D6DA291AAC4A9EA4FB2BF41BEF52214E551DB8A1vD77K" TargetMode="External"/><Relationship Id="rId65" Type="http://schemas.openxmlformats.org/officeDocument/2006/relationships/hyperlink" Target="consultantplus://offline/ref=EB47FF6A90316075A5D6DA291AAC4A9EA7FC22F51DE952214E551DB8A1D7B721FEC661E24D335688v47AK" TargetMode="External"/><Relationship Id="rId73" Type="http://schemas.openxmlformats.org/officeDocument/2006/relationships/hyperlink" Target="consultantplus://offline/ref=EB47FF6A90316075A5D6DA291AAC4A9EA4FB2BF41BEF52214E551DB8A1vD77K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39" Type="http://schemas.openxmlformats.org/officeDocument/2006/relationships/hyperlink" Target="consultantplus://offline/ref=EB47FF6A90316075A5D6DA291AAC4A9EA4F522F01FEB52214E551DB8A1D7B721FEC661E24D335289v47BK" TargetMode="External"/><Relationship Id="rId34" Type="http://schemas.openxmlformats.org/officeDocument/2006/relationships/hyperlink" Target="consultantplus://offline/ref=EB47FF6A90316075A5D6DA291AAC4A9EA7FC22F51DE9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F2BF41EED52214E551DB8A1D7B721FEC661E24D335289v47AK" TargetMode="External"/><Relationship Id="rId76" Type="http://schemas.openxmlformats.org/officeDocument/2006/relationships/hyperlink" Target="consultantplus://offline/ref=EB47FF6A90316075A5D6DA291AAC4A9EA4F82BFE1DEE52214E551DB8A1vD77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47FF6A90316075A5D6DA291AAC4A9EA4FA25F31AEA52214E551DB8A1D7B721FEC661E24D335081v476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B47FF6A90316075A5D6DA291AAC4A9EA7FC22FE1BE952214E551DB8A1D7B721FEC661E24D30568Av4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8EEE-C1AC-43A9-A1FC-7B09EDA2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Кусеевский сс</cp:lastModifiedBy>
  <cp:revision>8</cp:revision>
  <cp:lastPrinted>2016-12-29T10:18:00Z</cp:lastPrinted>
  <dcterms:created xsi:type="dcterms:W3CDTF">2019-12-25T05:38:00Z</dcterms:created>
  <dcterms:modified xsi:type="dcterms:W3CDTF">2020-01-29T07:11:00Z</dcterms:modified>
</cp:coreProperties>
</file>