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9025A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2020 г по бюджету сельского поселения </w:t>
      </w:r>
      <w:proofErr w:type="spellStart"/>
      <w:r w:rsidR="00301C53">
        <w:rPr>
          <w:rFonts w:ascii="Times New Roman" w:hAnsi="Times New Roman" w:cs="Times New Roman"/>
          <w:b/>
          <w:sz w:val="24"/>
          <w:szCs w:val="24"/>
        </w:rPr>
        <w:t>Кусее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B9025A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01C53">
        <w:rPr>
          <w:rFonts w:ascii="Times New Roman" w:hAnsi="Times New Roman" w:cs="Times New Roman"/>
          <w:sz w:val="24"/>
          <w:szCs w:val="24"/>
        </w:rPr>
        <w:t>Кусее</w:t>
      </w:r>
      <w:r w:rsidR="0083677C">
        <w:rPr>
          <w:rFonts w:ascii="Times New Roman" w:hAnsi="Times New Roman" w:cs="Times New Roman"/>
          <w:sz w:val="24"/>
          <w:szCs w:val="24"/>
        </w:rPr>
        <w:t>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9025A">
        <w:rPr>
          <w:rFonts w:ascii="Times New Roman" w:hAnsi="Times New Roman" w:cs="Times New Roman"/>
          <w:sz w:val="24"/>
          <w:szCs w:val="24"/>
        </w:rPr>
        <w:t>2205,8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9025A">
        <w:rPr>
          <w:rFonts w:ascii="Times New Roman" w:hAnsi="Times New Roman" w:cs="Times New Roman"/>
          <w:sz w:val="24"/>
          <w:szCs w:val="24"/>
        </w:rPr>
        <w:t xml:space="preserve">76,52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301C5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B9025A">
        <w:rPr>
          <w:rFonts w:ascii="Times New Roman" w:hAnsi="Times New Roman" w:cs="Times New Roman"/>
          <w:sz w:val="24"/>
          <w:szCs w:val="24"/>
        </w:rPr>
        <w:t>3,32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B9025A">
        <w:rPr>
          <w:rFonts w:ascii="Times New Roman" w:hAnsi="Times New Roman" w:cs="Times New Roman"/>
          <w:sz w:val="24"/>
          <w:szCs w:val="24"/>
        </w:rPr>
        <w:t xml:space="preserve">4,32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301C53">
        <w:rPr>
          <w:rFonts w:ascii="Times New Roman" w:hAnsi="Times New Roman" w:cs="Times New Roman"/>
          <w:sz w:val="24"/>
          <w:szCs w:val="24"/>
        </w:rPr>
        <w:t>в</w:t>
      </w:r>
      <w:r w:rsidR="00591D91">
        <w:rPr>
          <w:rFonts w:ascii="Times New Roman" w:hAnsi="Times New Roman" w:cs="Times New Roman"/>
          <w:sz w:val="24"/>
          <w:szCs w:val="24"/>
        </w:rPr>
        <w:t xml:space="preserve"> структуре налоговых и неналоговых доходов;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2E7427">
        <w:rPr>
          <w:rFonts w:ascii="Times New Roman" w:hAnsi="Times New Roman" w:cs="Times New Roman"/>
          <w:sz w:val="24"/>
          <w:szCs w:val="24"/>
        </w:rPr>
        <w:t>1</w:t>
      </w:r>
      <w:r w:rsidR="006A0DA4">
        <w:rPr>
          <w:rFonts w:ascii="Times New Roman" w:hAnsi="Times New Roman" w:cs="Times New Roman"/>
          <w:sz w:val="24"/>
          <w:szCs w:val="24"/>
        </w:rPr>
        <w:t>6,</w:t>
      </w:r>
      <w:r w:rsidR="00B9025A">
        <w:rPr>
          <w:rFonts w:ascii="Times New Roman" w:hAnsi="Times New Roman" w:cs="Times New Roman"/>
          <w:sz w:val="24"/>
          <w:szCs w:val="24"/>
        </w:rPr>
        <w:t>8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6A0DA4">
        <w:rPr>
          <w:rFonts w:ascii="Times New Roman" w:hAnsi="Times New Roman" w:cs="Times New Roman"/>
          <w:sz w:val="24"/>
          <w:szCs w:val="24"/>
        </w:rPr>
        <w:t>52,44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B9025A">
        <w:rPr>
          <w:rFonts w:ascii="Times New Roman" w:hAnsi="Times New Roman" w:cs="Times New Roman"/>
          <w:sz w:val="24"/>
          <w:szCs w:val="24"/>
        </w:rPr>
        <w:t>11</w:t>
      </w:r>
      <w:r w:rsidR="006A0DA4">
        <w:rPr>
          <w:rFonts w:ascii="Times New Roman" w:hAnsi="Times New Roman" w:cs="Times New Roman"/>
          <w:sz w:val="24"/>
          <w:szCs w:val="24"/>
        </w:rPr>
        <w:t>,</w:t>
      </w:r>
      <w:r w:rsidR="00B9025A">
        <w:rPr>
          <w:rFonts w:ascii="Times New Roman" w:hAnsi="Times New Roman" w:cs="Times New Roman"/>
          <w:sz w:val="24"/>
          <w:szCs w:val="24"/>
        </w:rPr>
        <w:t>8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тыс.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A0DA4">
        <w:rPr>
          <w:rFonts w:ascii="Times New Roman" w:hAnsi="Times New Roman" w:cs="Times New Roman"/>
          <w:sz w:val="24"/>
          <w:szCs w:val="24"/>
        </w:rPr>
        <w:t>15,</w:t>
      </w:r>
      <w:r w:rsidR="00B9025A">
        <w:rPr>
          <w:rFonts w:ascii="Times New Roman" w:hAnsi="Times New Roman" w:cs="Times New Roman"/>
          <w:sz w:val="24"/>
          <w:szCs w:val="24"/>
        </w:rPr>
        <w:t>16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9025A">
        <w:rPr>
          <w:rFonts w:ascii="Times New Roman" w:hAnsi="Times New Roman" w:cs="Times New Roman"/>
          <w:sz w:val="24"/>
          <w:szCs w:val="24"/>
        </w:rPr>
        <w:t>2205,8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 составляет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B9025A">
        <w:rPr>
          <w:rFonts w:ascii="Times New Roman" w:hAnsi="Times New Roman" w:cs="Times New Roman"/>
          <w:sz w:val="24"/>
          <w:szCs w:val="24"/>
        </w:rPr>
        <w:t>76,52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B9025A">
        <w:rPr>
          <w:rFonts w:ascii="Times New Roman" w:hAnsi="Times New Roman" w:cs="Times New Roman"/>
          <w:sz w:val="24"/>
          <w:szCs w:val="24"/>
        </w:rPr>
        <w:t>сентября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6A0DA4" w:rsidRPr="008132F1" w:rsidRDefault="005027F3" w:rsidP="006A0D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B9025A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="00B9025A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9025A">
        <w:rPr>
          <w:rFonts w:ascii="Times New Roman" w:hAnsi="Times New Roman" w:cs="Times New Roman"/>
          <w:sz w:val="24"/>
          <w:szCs w:val="24"/>
        </w:rPr>
        <w:t>434,47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B9025A">
        <w:rPr>
          <w:rFonts w:ascii="Times New Roman" w:hAnsi="Times New Roman" w:cs="Times New Roman"/>
          <w:sz w:val="24"/>
          <w:szCs w:val="24"/>
        </w:rPr>
        <w:t>66,52</w:t>
      </w:r>
      <w:r w:rsidR="006A0DA4"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6A0DA4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A938AE">
        <w:rPr>
          <w:rFonts w:ascii="Times New Roman" w:hAnsi="Times New Roman" w:cs="Times New Roman"/>
          <w:sz w:val="24"/>
          <w:szCs w:val="24"/>
        </w:rPr>
        <w:t>104,9</w:t>
      </w:r>
      <w:r w:rsidR="006A0DA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A0D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0DA4">
        <w:rPr>
          <w:rFonts w:ascii="Times New Roman" w:hAnsi="Times New Roman" w:cs="Times New Roman"/>
          <w:sz w:val="24"/>
          <w:szCs w:val="24"/>
        </w:rPr>
        <w:t>уб. что составляет- 60,02%, благоустройство составляет-</w:t>
      </w:r>
      <w:r w:rsidR="00A938AE">
        <w:rPr>
          <w:rFonts w:ascii="Times New Roman" w:hAnsi="Times New Roman" w:cs="Times New Roman"/>
          <w:sz w:val="24"/>
          <w:szCs w:val="24"/>
        </w:rPr>
        <w:t>167,55</w:t>
      </w:r>
      <w:r w:rsidR="006A0DA4">
        <w:rPr>
          <w:rFonts w:ascii="Times New Roman" w:hAnsi="Times New Roman" w:cs="Times New Roman"/>
          <w:sz w:val="24"/>
          <w:szCs w:val="24"/>
        </w:rPr>
        <w:t xml:space="preserve"> тыс.руб., что составляет-</w:t>
      </w:r>
      <w:r w:rsidR="00A938AE">
        <w:rPr>
          <w:rFonts w:ascii="Times New Roman" w:hAnsi="Times New Roman" w:cs="Times New Roman"/>
          <w:sz w:val="24"/>
          <w:szCs w:val="24"/>
        </w:rPr>
        <w:t>3</w:t>
      </w:r>
      <w:r w:rsidR="006A0DA4">
        <w:rPr>
          <w:rFonts w:ascii="Times New Roman" w:hAnsi="Times New Roman" w:cs="Times New Roman"/>
          <w:sz w:val="24"/>
          <w:szCs w:val="24"/>
        </w:rPr>
        <w:t>1,</w:t>
      </w:r>
      <w:r w:rsidR="00A938AE">
        <w:rPr>
          <w:rFonts w:ascii="Times New Roman" w:hAnsi="Times New Roman" w:cs="Times New Roman"/>
          <w:sz w:val="24"/>
          <w:szCs w:val="24"/>
        </w:rPr>
        <w:t>87</w:t>
      </w:r>
      <w:r w:rsidR="006A0DA4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6A0DA4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6A0DA4">
        <w:rPr>
          <w:rFonts w:ascii="Times New Roman" w:hAnsi="Times New Roman" w:cs="Times New Roman"/>
          <w:sz w:val="24"/>
          <w:szCs w:val="24"/>
        </w:rPr>
        <w:t>. среды составляет-20</w:t>
      </w:r>
      <w:r w:rsidR="00A938AE">
        <w:rPr>
          <w:rFonts w:ascii="Times New Roman" w:hAnsi="Times New Roman" w:cs="Times New Roman"/>
          <w:sz w:val="24"/>
          <w:szCs w:val="24"/>
        </w:rPr>
        <w:t>9</w:t>
      </w:r>
      <w:r w:rsidR="006A0DA4">
        <w:rPr>
          <w:rFonts w:ascii="Times New Roman" w:hAnsi="Times New Roman" w:cs="Times New Roman"/>
          <w:sz w:val="24"/>
          <w:szCs w:val="24"/>
        </w:rPr>
        <w:t>,</w:t>
      </w:r>
      <w:r w:rsidR="00A938AE">
        <w:rPr>
          <w:rFonts w:ascii="Times New Roman" w:hAnsi="Times New Roman" w:cs="Times New Roman"/>
          <w:sz w:val="24"/>
          <w:szCs w:val="24"/>
        </w:rPr>
        <w:t>82</w:t>
      </w:r>
      <w:r w:rsidR="006A0DA4">
        <w:rPr>
          <w:rFonts w:ascii="Times New Roman" w:hAnsi="Times New Roman" w:cs="Times New Roman"/>
          <w:sz w:val="24"/>
          <w:szCs w:val="24"/>
        </w:rPr>
        <w:t xml:space="preserve"> тыс.руб., что составляет-7</w:t>
      </w:r>
      <w:r w:rsidR="00A938AE">
        <w:rPr>
          <w:rFonts w:ascii="Times New Roman" w:hAnsi="Times New Roman" w:cs="Times New Roman"/>
          <w:sz w:val="24"/>
          <w:szCs w:val="24"/>
        </w:rPr>
        <w:t>1</w:t>
      </w:r>
      <w:r w:rsidR="006A0DA4">
        <w:rPr>
          <w:rFonts w:ascii="Times New Roman" w:hAnsi="Times New Roman" w:cs="Times New Roman"/>
          <w:sz w:val="24"/>
          <w:szCs w:val="24"/>
        </w:rPr>
        <w:t>,</w:t>
      </w:r>
      <w:r w:rsidR="00A938AE">
        <w:rPr>
          <w:rFonts w:ascii="Times New Roman" w:hAnsi="Times New Roman" w:cs="Times New Roman"/>
          <w:sz w:val="24"/>
          <w:szCs w:val="24"/>
        </w:rPr>
        <w:t>27</w:t>
      </w:r>
      <w:r w:rsidR="006A0DA4">
        <w:rPr>
          <w:rFonts w:ascii="Times New Roman" w:hAnsi="Times New Roman" w:cs="Times New Roman"/>
          <w:sz w:val="24"/>
          <w:szCs w:val="24"/>
        </w:rPr>
        <w:t>% и т.д.</w:t>
      </w:r>
    </w:p>
    <w:p w:rsidR="006A0DA4" w:rsidRPr="008132F1" w:rsidRDefault="006A0DA4" w:rsidP="006A0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1E06"/>
    <w:rsid w:val="002130C6"/>
    <w:rsid w:val="0021789F"/>
    <w:rsid w:val="00235AC8"/>
    <w:rsid w:val="00260302"/>
    <w:rsid w:val="00291839"/>
    <w:rsid w:val="00297F8E"/>
    <w:rsid w:val="002C53AC"/>
    <w:rsid w:val="002C7D18"/>
    <w:rsid w:val="002E7427"/>
    <w:rsid w:val="002F1C73"/>
    <w:rsid w:val="00301C5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4F5081"/>
    <w:rsid w:val="005027F3"/>
    <w:rsid w:val="00505572"/>
    <w:rsid w:val="00525C8C"/>
    <w:rsid w:val="00572CCE"/>
    <w:rsid w:val="00583ED9"/>
    <w:rsid w:val="0059157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0DA4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938AE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9025A"/>
    <w:rsid w:val="00BB1BD3"/>
    <w:rsid w:val="00BD1FD5"/>
    <w:rsid w:val="00BF16EE"/>
    <w:rsid w:val="00BF41E3"/>
    <w:rsid w:val="00C15054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438D8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779C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26</cp:revision>
  <cp:lastPrinted>2019-06-13T04:02:00Z</cp:lastPrinted>
  <dcterms:created xsi:type="dcterms:W3CDTF">2020-05-14T03:53:00Z</dcterms:created>
  <dcterms:modified xsi:type="dcterms:W3CDTF">2020-09-14T06:28:00Z</dcterms:modified>
</cp:coreProperties>
</file>