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3" w:type="dxa"/>
        <w:tblLayout w:type="fixed"/>
        <w:tblLook w:val="01E0" w:firstRow="1" w:lastRow="1" w:firstColumn="1" w:lastColumn="1" w:noHBand="0" w:noVBand="0"/>
      </w:tblPr>
      <w:tblGrid>
        <w:gridCol w:w="4341"/>
        <w:gridCol w:w="1870"/>
        <w:gridCol w:w="4343"/>
      </w:tblGrid>
      <w:tr w:rsidR="00095440" w:rsidRPr="00767BBF" w:rsidTr="00163303">
        <w:trPr>
          <w:trHeight w:val="2336"/>
        </w:trPr>
        <w:tc>
          <w:tcPr>
            <w:tcW w:w="434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5440" w:rsidRPr="00767BBF" w:rsidRDefault="00095440" w:rsidP="00163303">
            <w:pPr>
              <w:spacing w:after="0" w:line="254" w:lineRule="auto"/>
              <w:jc w:val="center"/>
              <w:rPr>
                <w:rFonts w:ascii="Times Cyr Bash Normal" w:eastAsia="Times New Roman" w:hAnsi="Times Cyr Bash Normal" w:cs="Times New Roman"/>
                <w:b/>
                <w:szCs w:val="24"/>
                <w:lang w:val="ba-RU"/>
              </w:rPr>
            </w:pPr>
            <w:bookmarkStart w:id="0" w:name="_Hlk32918206"/>
          </w:p>
          <w:p w:rsidR="00095440" w:rsidRPr="00767BBF" w:rsidRDefault="00095440" w:rsidP="00163303">
            <w:pPr>
              <w:spacing w:after="0" w:line="254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val="ba-RU"/>
              </w:rPr>
            </w:pPr>
            <w:r w:rsidRPr="00767BBF">
              <w:rPr>
                <w:rFonts w:ascii="TimBashk" w:eastAsia="Times New Roman" w:hAnsi="TimBashk" w:cs="Times New Roman"/>
                <w:b/>
                <w:lang w:val="ba-RU"/>
              </w:rPr>
              <w:t>БАШКОРТОСТАН РЕСПУБЛИКАҺЫ</w:t>
            </w:r>
          </w:p>
          <w:p w:rsidR="00095440" w:rsidRPr="00767BBF" w:rsidRDefault="00095440" w:rsidP="00163303">
            <w:pPr>
              <w:spacing w:after="0" w:line="254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val="ba-RU"/>
              </w:rPr>
            </w:pPr>
            <w:r w:rsidRPr="00767BBF">
              <w:rPr>
                <w:rFonts w:ascii="TimBashk" w:eastAsia="Times New Roman" w:hAnsi="TimBashk" w:cs="Times New Roman"/>
                <w:b/>
                <w:lang w:val="ba-RU"/>
              </w:rPr>
              <w:t>БАЙМАК РАЙОНЫ МУНИЦИПАЛЬ</w:t>
            </w:r>
          </w:p>
          <w:p w:rsidR="00095440" w:rsidRPr="00767BBF" w:rsidRDefault="00095440" w:rsidP="00163303">
            <w:pPr>
              <w:spacing w:after="0" w:line="254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val="ba-RU"/>
              </w:rPr>
            </w:pPr>
            <w:r w:rsidRPr="00767BBF">
              <w:rPr>
                <w:rFonts w:ascii="TimBashk" w:eastAsia="Times New Roman" w:hAnsi="TimBashk" w:cs="Times New Roman"/>
                <w:b/>
                <w:lang w:val="ba-RU"/>
              </w:rPr>
              <w:t>РАЙОНЫҢ КУСЕЙ АУЫЛ</w:t>
            </w:r>
          </w:p>
          <w:p w:rsidR="00095440" w:rsidRPr="00767BBF" w:rsidRDefault="00095440" w:rsidP="00163303">
            <w:pPr>
              <w:spacing w:after="0" w:line="254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val="ba-RU"/>
              </w:rPr>
            </w:pPr>
            <w:r w:rsidRPr="00767BBF">
              <w:rPr>
                <w:rFonts w:ascii="TimBashk" w:eastAsia="Times New Roman" w:hAnsi="TimBashk" w:cs="Times New Roman"/>
                <w:b/>
                <w:lang w:val="ba-RU"/>
              </w:rPr>
              <w:t xml:space="preserve">СОВЕТЫ АУЫЛ </w:t>
            </w:r>
            <w:r w:rsidRPr="00767BBF">
              <w:rPr>
                <w:rFonts w:ascii="Times New Roman" w:eastAsia="Times New Roman" w:hAnsi="Times New Roman" w:cs="Times New Roman"/>
                <w:b/>
                <w:lang w:val="ba-RU"/>
              </w:rPr>
              <w:t>БИЛӘМ</w:t>
            </w:r>
            <w:r w:rsidRPr="00767BBF">
              <w:rPr>
                <w:rFonts w:ascii="TimBashk" w:eastAsia="Times New Roman" w:hAnsi="TimBashk" w:cs="Times New Roman"/>
                <w:b/>
                <w:lang w:val="ba-RU"/>
              </w:rPr>
              <w:t>ӘҺЕ</w:t>
            </w:r>
          </w:p>
          <w:p w:rsidR="00095440" w:rsidRPr="00767BBF" w:rsidRDefault="00095440" w:rsidP="0016330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b/>
                <w:lang w:val="ba-RU"/>
              </w:rPr>
              <w:t>ХАКИМИӘТЕ</w:t>
            </w:r>
          </w:p>
          <w:p w:rsidR="00095440" w:rsidRPr="00767BBF" w:rsidRDefault="00095440" w:rsidP="0016330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ba-RU"/>
              </w:rPr>
            </w:pPr>
          </w:p>
          <w:p w:rsidR="00095440" w:rsidRPr="00767BBF" w:rsidRDefault="00095440" w:rsidP="0016330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ba-RU"/>
              </w:rPr>
            </w:pPr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ba-RU"/>
              </w:rPr>
              <w:t>453644,Байма</w:t>
            </w:r>
            <w:r w:rsidRPr="00767BBF">
              <w:rPr>
                <w:rFonts w:ascii="Times New Roman Bash" w:eastAsia="Times New Roman" w:hAnsi="Times New Roman Bash" w:cs="Times New Roman"/>
                <w:sz w:val="15"/>
                <w:szCs w:val="15"/>
                <w:lang w:val="ba-RU"/>
              </w:rPr>
              <w:t>к</w:t>
            </w:r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ba-RU"/>
              </w:rPr>
              <w:t xml:space="preserve"> районы,Кусей</w:t>
            </w:r>
            <w:r w:rsidRPr="00767BBF">
              <w:rPr>
                <w:rFonts w:ascii="Times New Roman Bash" w:eastAsia="Times New Roman" w:hAnsi="Times New Roman Bash" w:cs="Times New Roman"/>
                <w:sz w:val="15"/>
                <w:szCs w:val="15"/>
                <w:lang w:val="ba-RU"/>
              </w:rPr>
              <w:t xml:space="preserve"> </w:t>
            </w:r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ba-RU"/>
              </w:rPr>
              <w:t>ауылы, Батыр Валид урамы,1</w:t>
            </w:r>
          </w:p>
          <w:p w:rsidR="00095440" w:rsidRPr="00767BBF" w:rsidRDefault="00095440" w:rsidP="0016330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a-RU"/>
              </w:rPr>
            </w:pPr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ba-RU"/>
              </w:rPr>
              <w:t xml:space="preserve">тел.:8(34751) 4-48-31; </w:t>
            </w:r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E</w:t>
            </w:r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ba-RU"/>
              </w:rPr>
              <w:t>-</w:t>
            </w:r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mail</w:t>
            </w:r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ba-RU"/>
              </w:rPr>
              <w:t>.:</w:t>
            </w:r>
            <w:proofErr w:type="spellStart"/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kusei</w:t>
            </w:r>
            <w:proofErr w:type="spellEnd"/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ba-RU"/>
              </w:rPr>
              <w:t>-</w:t>
            </w:r>
            <w:proofErr w:type="spellStart"/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sp</w:t>
            </w:r>
            <w:proofErr w:type="spellEnd"/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ba-RU"/>
              </w:rPr>
              <w:t>@</w:t>
            </w:r>
            <w:proofErr w:type="spellStart"/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yandex</w:t>
            </w:r>
            <w:proofErr w:type="spellEnd"/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ba-RU"/>
              </w:rPr>
              <w:t>.</w:t>
            </w:r>
            <w:proofErr w:type="spellStart"/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ru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095440" w:rsidRPr="00767BBF" w:rsidRDefault="00095440" w:rsidP="0016330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a-RU"/>
              </w:rPr>
            </w:pPr>
            <w:r w:rsidRPr="00767BBF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542FA53" wp14:editId="658A0BA8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228600</wp:posOffset>
                  </wp:positionV>
                  <wp:extent cx="914400" cy="1143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5440" w:rsidRPr="00767BBF" w:rsidRDefault="00095440" w:rsidP="0016330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a-RU"/>
              </w:rPr>
            </w:pPr>
          </w:p>
          <w:p w:rsidR="00095440" w:rsidRPr="00767BBF" w:rsidRDefault="00095440" w:rsidP="0016330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a-RU"/>
              </w:rPr>
            </w:pPr>
            <w:r w:rsidRPr="00767BBF">
              <w:rPr>
                <w:rFonts w:ascii="Times New Roman" w:eastAsia="Times New Roman" w:hAnsi="Times New Roman" w:cs="Times New Roman"/>
                <w:b/>
                <w:lang w:val="ba-RU"/>
              </w:rPr>
              <w:t>РЕСПУБЛИКА БАШКОРТОСТАН</w:t>
            </w:r>
            <w:r>
              <w:rPr>
                <w:rFonts w:ascii="Times New Roman" w:eastAsia="Times New Roman" w:hAnsi="Times New Roman" w:cs="Times New Roman"/>
                <w:b/>
                <w:lang w:val="ba-RU"/>
              </w:rPr>
              <w:t xml:space="preserve"> АДМИНИСТРАЦИЯ СЕЛЬСКОГО </w:t>
            </w:r>
          </w:p>
          <w:p w:rsidR="00095440" w:rsidRPr="00767BBF" w:rsidRDefault="00095440" w:rsidP="0016330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a-RU"/>
              </w:rPr>
            </w:pPr>
            <w:r w:rsidRPr="00767BBF">
              <w:rPr>
                <w:rFonts w:ascii="Times New Roman" w:eastAsia="Times New Roman" w:hAnsi="Times New Roman" w:cs="Times New Roman"/>
                <w:b/>
                <w:lang w:val="ba-RU"/>
              </w:rPr>
              <w:t>ПОСЕЛЕНИЯ КУСЕЕВСКИЙ</w:t>
            </w:r>
          </w:p>
          <w:p w:rsidR="00095440" w:rsidRPr="00767BBF" w:rsidRDefault="00095440" w:rsidP="0016330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a-RU"/>
              </w:rPr>
            </w:pPr>
            <w:r w:rsidRPr="00767BBF">
              <w:rPr>
                <w:rFonts w:ascii="Times New Roman" w:eastAsia="Times New Roman" w:hAnsi="Times New Roman" w:cs="Times New Roman"/>
                <w:b/>
                <w:lang w:val="ba-RU"/>
              </w:rPr>
              <w:t>СЕЛЬСОВЕТ МУНИЦИПАЛЬНОГО</w:t>
            </w:r>
          </w:p>
          <w:p w:rsidR="00095440" w:rsidRPr="00767BBF" w:rsidRDefault="00095440" w:rsidP="0016330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a-RU"/>
              </w:rPr>
            </w:pPr>
            <w:r w:rsidRPr="00767BBF">
              <w:rPr>
                <w:rFonts w:ascii="Times New Roman" w:eastAsia="Times New Roman" w:hAnsi="Times New Roman" w:cs="Times New Roman"/>
                <w:b/>
                <w:lang w:val="ba-RU"/>
              </w:rPr>
              <w:t>РАЙОНА БАЙМАКСКИЙ РАЙОН</w:t>
            </w:r>
          </w:p>
          <w:p w:rsidR="00095440" w:rsidRPr="00767BBF" w:rsidRDefault="00095440" w:rsidP="0016330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ba-RU"/>
              </w:rPr>
            </w:pPr>
          </w:p>
          <w:p w:rsidR="00095440" w:rsidRPr="00767BBF" w:rsidRDefault="00095440" w:rsidP="0016330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ba-RU"/>
              </w:rPr>
            </w:pPr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ba-RU"/>
              </w:rPr>
              <w:t>453644,РБ,Баймакский район, д.Кусеево, ул. Батыра Валида,1</w:t>
            </w:r>
          </w:p>
          <w:p w:rsidR="00095440" w:rsidRPr="00767BBF" w:rsidRDefault="00095440" w:rsidP="0016330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a-RU"/>
              </w:rPr>
            </w:pPr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ba-RU"/>
              </w:rPr>
              <w:t xml:space="preserve">тел.:8(34751) 4-48-31; </w:t>
            </w:r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E</w:t>
            </w:r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ba-RU"/>
              </w:rPr>
              <w:t>-</w:t>
            </w:r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mail</w:t>
            </w:r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ba-RU"/>
              </w:rPr>
              <w:t>.:</w:t>
            </w:r>
            <w:proofErr w:type="spellStart"/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kusei</w:t>
            </w:r>
            <w:proofErr w:type="spellEnd"/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ba-RU"/>
              </w:rPr>
              <w:t>-</w:t>
            </w:r>
            <w:proofErr w:type="spellStart"/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sp</w:t>
            </w:r>
            <w:proofErr w:type="spellEnd"/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ba-RU"/>
              </w:rPr>
              <w:t>@</w:t>
            </w:r>
            <w:proofErr w:type="spellStart"/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yandex</w:t>
            </w:r>
            <w:proofErr w:type="spellEnd"/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ba-RU"/>
              </w:rPr>
              <w:t>.</w:t>
            </w:r>
            <w:proofErr w:type="spellStart"/>
            <w:r w:rsidRPr="00767BBF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ru</w:t>
            </w:r>
            <w:proofErr w:type="spellEnd"/>
          </w:p>
        </w:tc>
      </w:tr>
      <w:bookmarkEnd w:id="0"/>
    </w:tbl>
    <w:p w:rsidR="00095440" w:rsidRDefault="00095440" w:rsidP="00095440"/>
    <w:p w:rsidR="00095440" w:rsidRDefault="00095440" w:rsidP="00095440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767BBF">
        <w:rPr>
          <w:rFonts w:ascii="Times New Roman" w:hAnsi="Times New Roman" w:cs="Times New Roman"/>
          <w:b/>
          <w:sz w:val="28"/>
          <w:szCs w:val="28"/>
        </w:rPr>
        <w:t>Бойоро</w:t>
      </w:r>
      <w:proofErr w:type="spellEnd"/>
      <w:r w:rsidRPr="00767BBF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767BBF"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 w:rsidRPr="00767BBF"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 w:rsidRPr="00767BBF"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 w:rsidRPr="00767BBF"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67BBF"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</w:t>
      </w:r>
      <w:r w:rsidRPr="00767BBF">
        <w:rPr>
          <w:rFonts w:ascii="Times New Roman" w:hAnsi="Times New Roman" w:cs="Times New Roman"/>
          <w:b/>
          <w:sz w:val="28"/>
          <w:szCs w:val="28"/>
          <w:lang w:val="ba-RU"/>
        </w:rPr>
        <w:t>Распоряжение</w:t>
      </w:r>
    </w:p>
    <w:p w:rsidR="00095440" w:rsidRDefault="00095440" w:rsidP="00095440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a-RU"/>
        </w:rPr>
        <w:t>29 декабрь  2021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й.</w:t>
      </w:r>
      <w:r>
        <w:rPr>
          <w:rFonts w:ascii="Times New Roman" w:hAnsi="Times New Roman" w:cs="Times New Roman"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sz w:val="28"/>
          <w:szCs w:val="28"/>
          <w:lang w:val="ba-RU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ba-RU"/>
        </w:rPr>
        <w:t>24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29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a-RU"/>
        </w:rPr>
        <w:t>2021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г.</w:t>
      </w:r>
    </w:p>
    <w:p w:rsidR="00056142" w:rsidRPr="00095440" w:rsidRDefault="00056142" w:rsidP="00117F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056142" w:rsidRPr="003A5C07" w:rsidRDefault="00056142" w:rsidP="00117F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142" w:rsidRPr="00A867EC" w:rsidRDefault="00056142" w:rsidP="00056142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A867EC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комиссии по соблюдению </w:t>
      </w:r>
      <w:proofErr w:type="gramStart"/>
      <w:r w:rsidRPr="00A867EC">
        <w:rPr>
          <w:rFonts w:ascii="Times New Roman" w:hAnsi="Times New Roman" w:cs="Times New Roman"/>
          <w:b/>
          <w:sz w:val="26"/>
          <w:szCs w:val="26"/>
        </w:rPr>
        <w:t>требований  к</w:t>
      </w:r>
      <w:proofErr w:type="gramEnd"/>
      <w:r w:rsidRPr="00A867EC">
        <w:rPr>
          <w:rFonts w:ascii="Times New Roman" w:hAnsi="Times New Roman" w:cs="Times New Roman"/>
          <w:b/>
          <w:sz w:val="26"/>
          <w:szCs w:val="26"/>
        </w:rPr>
        <w:t xml:space="preserve"> служебному поведению муниципальных служащих и урегулированию конфликта интересов и об утверждении комиссии по соблюдению требований  к служебному поведению муниципальных служащих и урегулированию конфликта интересов</w:t>
      </w:r>
    </w:p>
    <w:p w:rsidR="00056142" w:rsidRPr="00A867EC" w:rsidRDefault="00056142" w:rsidP="000561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6142" w:rsidRDefault="00056142" w:rsidP="000954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09544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95440">
        <w:rPr>
          <w:rFonts w:ascii="Times New Roman" w:hAnsi="Times New Roman" w:cs="Times New Roman"/>
          <w:sz w:val="28"/>
          <w:szCs w:val="28"/>
        </w:rPr>
        <w:t xml:space="preserve">  от06  октября 2003года №131-ФЗ « Об общих принципах организации местного самоуправления в Российской Федерации», Федеральный закон от  2 марта 2007 года N 25-ФЗ "О муниципальной службе в Российской Федерации", Федеральным </w:t>
      </w:r>
      <w:hyperlink r:id="rId7" w:history="1">
        <w:r w:rsidRPr="0009544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95440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 Закон Республики Башкортостан от 16.07.2007 N 453-з "О муниципальной службе в Респу</w:t>
      </w:r>
      <w:r w:rsidR="00095440" w:rsidRPr="00095440">
        <w:rPr>
          <w:rFonts w:ascii="Times New Roman" w:hAnsi="Times New Roman" w:cs="Times New Roman"/>
          <w:sz w:val="28"/>
          <w:szCs w:val="28"/>
        </w:rPr>
        <w:t xml:space="preserve">блике Башкортостан" </w:t>
      </w:r>
    </w:p>
    <w:p w:rsidR="00095440" w:rsidRPr="00095440" w:rsidRDefault="00095440" w:rsidP="00095440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Распоряжаюсь</w:t>
      </w:r>
    </w:p>
    <w:p w:rsidR="00095440" w:rsidRPr="00095440" w:rsidRDefault="00095440" w:rsidP="000954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142" w:rsidRPr="00095440" w:rsidRDefault="00095440" w:rsidP="00095440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6142" w:rsidRPr="00095440">
        <w:rPr>
          <w:rFonts w:ascii="Times New Roman" w:hAnsi="Times New Roman" w:cs="Times New Roman"/>
          <w:sz w:val="28"/>
          <w:szCs w:val="28"/>
        </w:rPr>
        <w:t xml:space="preserve">. Утвердить Положение о комиссии по соблюдению </w:t>
      </w:r>
      <w:proofErr w:type="gramStart"/>
      <w:r w:rsidR="00056142" w:rsidRPr="00095440">
        <w:rPr>
          <w:rFonts w:ascii="Times New Roman" w:hAnsi="Times New Roman" w:cs="Times New Roman"/>
          <w:sz w:val="28"/>
          <w:szCs w:val="28"/>
        </w:rPr>
        <w:t>требований  к</w:t>
      </w:r>
      <w:proofErr w:type="gramEnd"/>
      <w:r w:rsidR="00056142" w:rsidRPr="00095440">
        <w:rPr>
          <w:rFonts w:ascii="Times New Roman" w:hAnsi="Times New Roman" w:cs="Times New Roman"/>
          <w:sz w:val="28"/>
          <w:szCs w:val="28"/>
        </w:rPr>
        <w:t xml:space="preserve"> служебному поведению муниципальных служащих и урегулированию конфликта интересов новой редакции(прилагается).</w:t>
      </w:r>
    </w:p>
    <w:p w:rsidR="00056142" w:rsidRPr="00095440" w:rsidRDefault="00095440" w:rsidP="00095440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6142" w:rsidRPr="00095440">
        <w:rPr>
          <w:rFonts w:ascii="Times New Roman" w:hAnsi="Times New Roman" w:cs="Times New Roman"/>
          <w:sz w:val="28"/>
          <w:szCs w:val="28"/>
        </w:rPr>
        <w:t xml:space="preserve">. Утвердить комиссию по соблюдению </w:t>
      </w:r>
      <w:proofErr w:type="gramStart"/>
      <w:r w:rsidR="00056142" w:rsidRPr="00095440">
        <w:rPr>
          <w:rFonts w:ascii="Times New Roman" w:hAnsi="Times New Roman" w:cs="Times New Roman"/>
          <w:sz w:val="28"/>
          <w:szCs w:val="28"/>
        </w:rPr>
        <w:t>требований  к</w:t>
      </w:r>
      <w:proofErr w:type="gramEnd"/>
      <w:r w:rsidR="00056142" w:rsidRPr="00095440">
        <w:rPr>
          <w:rFonts w:ascii="Times New Roman" w:hAnsi="Times New Roman" w:cs="Times New Roman"/>
          <w:sz w:val="28"/>
          <w:szCs w:val="28"/>
        </w:rPr>
        <w:t xml:space="preserve"> служебному поведению муниципальных служащих и урегулированию конфликта интересов в следующем составе:</w:t>
      </w:r>
    </w:p>
    <w:p w:rsidR="00056142" w:rsidRPr="00095440" w:rsidRDefault="00056142" w:rsidP="00095440">
      <w:pPr>
        <w:pStyle w:val="ConsPlusNormal"/>
        <w:ind w:left="993" w:hanging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9544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095440">
        <w:rPr>
          <w:rFonts w:ascii="Times New Roman" w:hAnsi="Times New Roman" w:cs="Times New Roman"/>
          <w:sz w:val="28"/>
          <w:szCs w:val="28"/>
        </w:rPr>
        <w:t xml:space="preserve"> комиссии –  г</w:t>
      </w:r>
      <w:r w:rsidR="00095440">
        <w:rPr>
          <w:rFonts w:ascii="Times New Roman" w:hAnsi="Times New Roman" w:cs="Times New Roman"/>
          <w:sz w:val="28"/>
          <w:szCs w:val="28"/>
          <w:lang w:val="ba-RU"/>
        </w:rPr>
        <w:t>лава сельского поселения Абсалямов М.Р.</w:t>
      </w:r>
    </w:p>
    <w:p w:rsidR="00056142" w:rsidRPr="00095440" w:rsidRDefault="00056142" w:rsidP="0009544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5440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  <w:proofErr w:type="gramStart"/>
      <w:r w:rsidRPr="00095440">
        <w:rPr>
          <w:rFonts w:ascii="Times New Roman" w:hAnsi="Times New Roman" w:cs="Times New Roman"/>
          <w:b/>
          <w:sz w:val="28"/>
          <w:szCs w:val="28"/>
        </w:rPr>
        <w:t>комиссии,  секретарь</w:t>
      </w:r>
      <w:proofErr w:type="gramEnd"/>
      <w:r w:rsidRPr="00095440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095440">
        <w:rPr>
          <w:rFonts w:ascii="Times New Roman" w:hAnsi="Times New Roman" w:cs="Times New Roman"/>
          <w:sz w:val="28"/>
          <w:szCs w:val="28"/>
        </w:rPr>
        <w:t>-</w:t>
      </w:r>
    </w:p>
    <w:p w:rsidR="00095440" w:rsidRDefault="00056142" w:rsidP="00095440">
      <w:pPr>
        <w:pStyle w:val="ConsPlusNormal"/>
        <w:ind w:left="284" w:hanging="142"/>
        <w:rPr>
          <w:rFonts w:ascii="Times New Roman" w:hAnsi="Times New Roman" w:cs="Times New Roman"/>
          <w:sz w:val="28"/>
          <w:szCs w:val="28"/>
          <w:lang w:val="ba-RU"/>
        </w:rPr>
      </w:pPr>
      <w:r w:rsidRPr="00095440">
        <w:rPr>
          <w:rFonts w:ascii="Times New Roman" w:hAnsi="Times New Roman" w:cs="Times New Roman"/>
          <w:sz w:val="28"/>
          <w:szCs w:val="28"/>
        </w:rPr>
        <w:t xml:space="preserve">управляющий </w:t>
      </w:r>
      <w:proofErr w:type="gramStart"/>
      <w:r w:rsidRPr="00095440">
        <w:rPr>
          <w:rFonts w:ascii="Times New Roman" w:hAnsi="Times New Roman" w:cs="Times New Roman"/>
          <w:sz w:val="28"/>
          <w:szCs w:val="28"/>
        </w:rPr>
        <w:t>делам</w:t>
      </w:r>
      <w:r w:rsidR="00095440">
        <w:rPr>
          <w:rFonts w:ascii="Times New Roman" w:hAnsi="Times New Roman" w:cs="Times New Roman"/>
          <w:sz w:val="28"/>
          <w:szCs w:val="28"/>
        </w:rPr>
        <w:t xml:space="preserve">и  </w:t>
      </w:r>
      <w:r w:rsidR="00095440">
        <w:rPr>
          <w:rFonts w:ascii="Times New Roman" w:hAnsi="Times New Roman" w:cs="Times New Roman"/>
          <w:sz w:val="28"/>
          <w:szCs w:val="28"/>
          <w:lang w:val="ba-RU"/>
        </w:rPr>
        <w:t>Зайнуллин</w:t>
      </w:r>
      <w:proofErr w:type="gramEnd"/>
      <w:r w:rsidR="00095440">
        <w:rPr>
          <w:rFonts w:ascii="Times New Roman" w:hAnsi="Times New Roman" w:cs="Times New Roman"/>
          <w:sz w:val="28"/>
          <w:szCs w:val="28"/>
          <w:lang w:val="ba-RU"/>
        </w:rPr>
        <w:t xml:space="preserve"> Ямиль Айдарович</w:t>
      </w:r>
    </w:p>
    <w:p w:rsidR="00056142" w:rsidRPr="00095440" w:rsidRDefault="00056142" w:rsidP="00095440">
      <w:pPr>
        <w:pStyle w:val="ConsPlusNormal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 w:rsidRPr="00095440">
        <w:rPr>
          <w:rFonts w:ascii="Times New Roman" w:hAnsi="Times New Roman" w:cs="Times New Roman"/>
          <w:b/>
          <w:sz w:val="28"/>
          <w:szCs w:val="28"/>
        </w:rPr>
        <w:t>члены комиссии по согласованию:</w:t>
      </w:r>
    </w:p>
    <w:p w:rsidR="00056142" w:rsidRPr="00095440" w:rsidRDefault="00316BB8" w:rsidP="00095440">
      <w:pPr>
        <w:ind w:left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Дирек</w:t>
      </w:r>
      <w:r w:rsidR="00095440">
        <w:rPr>
          <w:rFonts w:ascii="Times New Roman" w:hAnsi="Times New Roman" w:cs="Times New Roman"/>
          <w:sz w:val="28"/>
          <w:szCs w:val="28"/>
          <w:lang w:val="ba-RU"/>
        </w:rPr>
        <w:t>тор МОБУ ООШ с.Кусеево Уелданов Кунакбай Шарифович</w:t>
      </w:r>
    </w:p>
    <w:p w:rsidR="00056142" w:rsidRPr="00095440" w:rsidRDefault="00095440" w:rsidP="00095440">
      <w:pPr>
        <w:ind w:left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Депутат Совета поселения – Исяндавлетова Фарида Ахмеровна</w:t>
      </w:r>
    </w:p>
    <w:p w:rsidR="00056142" w:rsidRPr="00095440" w:rsidRDefault="00095440" w:rsidP="00095440">
      <w:pPr>
        <w:pStyle w:val="ConsPlusNormal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56142" w:rsidRPr="00095440">
        <w:rPr>
          <w:rFonts w:ascii="Times New Roman" w:hAnsi="Times New Roman" w:cs="Times New Roman"/>
          <w:sz w:val="28"/>
          <w:szCs w:val="28"/>
        </w:rPr>
        <w:t>. Управляющего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Зайнуллина Ямиля Айдаровича</w:t>
      </w:r>
      <w:r w:rsidR="00056142" w:rsidRPr="00095440">
        <w:rPr>
          <w:rFonts w:ascii="Times New Roman" w:hAnsi="Times New Roman" w:cs="Times New Roman"/>
          <w:sz w:val="28"/>
          <w:szCs w:val="28"/>
        </w:rPr>
        <w:t xml:space="preserve"> назначить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</w:t>
      </w:r>
      <w:r w:rsidR="00056142" w:rsidRPr="00095440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работу по профилактике </w:t>
      </w:r>
      <w:r w:rsidR="00056142" w:rsidRPr="00095440">
        <w:rPr>
          <w:rFonts w:ascii="Times New Roman" w:hAnsi="Times New Roman" w:cs="Times New Roman"/>
          <w:sz w:val="28"/>
          <w:szCs w:val="28"/>
        </w:rPr>
        <w:lastRenderedPageBreak/>
        <w:t>коррупционных и иных правонарушений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Кусеев</w:t>
      </w:r>
      <w:proofErr w:type="spellStart"/>
      <w:r w:rsidR="00056142" w:rsidRPr="0009544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56142" w:rsidRPr="0009544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56142" w:rsidRPr="00095440" w:rsidRDefault="00316BB8" w:rsidP="00095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6142" w:rsidRPr="00095440">
        <w:rPr>
          <w:rFonts w:ascii="Times New Roman" w:hAnsi="Times New Roman" w:cs="Times New Roman"/>
          <w:sz w:val="28"/>
          <w:szCs w:val="28"/>
        </w:rPr>
        <w:t>. Разместить д</w:t>
      </w:r>
      <w:r>
        <w:rPr>
          <w:rFonts w:ascii="Times New Roman" w:hAnsi="Times New Roman" w:cs="Times New Roman"/>
          <w:sz w:val="28"/>
          <w:szCs w:val="28"/>
        </w:rPr>
        <w:t>анное распоряжение на официальном стенде</w:t>
      </w:r>
      <w:r w:rsidR="00056142" w:rsidRPr="00095440">
        <w:rPr>
          <w:rFonts w:ascii="Times New Roman" w:hAnsi="Times New Roman" w:cs="Times New Roman"/>
          <w:sz w:val="28"/>
          <w:szCs w:val="28"/>
        </w:rPr>
        <w:t xml:space="preserve"> в здании Администрации и на официальном сайте </w:t>
      </w:r>
    </w:p>
    <w:p w:rsidR="00056142" w:rsidRPr="00095440" w:rsidRDefault="00316BB8" w:rsidP="00095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Распоряжение </w:t>
      </w:r>
      <w:r w:rsidR="00056142" w:rsidRPr="00095440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AF0F38" w:rsidRPr="00095440" w:rsidRDefault="00AF0F38" w:rsidP="00056142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AF0F38" w:rsidRPr="00095440" w:rsidRDefault="00AF0F38" w:rsidP="00056142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AF0F38" w:rsidRPr="00095440" w:rsidRDefault="00AF0F38" w:rsidP="00056142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AF0F38" w:rsidRPr="00095440" w:rsidRDefault="00AF0F38" w:rsidP="00056142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AF0F38" w:rsidRPr="00095440" w:rsidRDefault="00AF0F38" w:rsidP="00095440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095440" w:rsidRDefault="00095440" w:rsidP="00095440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56142" w:rsidRPr="0009544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56142" w:rsidRPr="00095440" w:rsidRDefault="00095440" w:rsidP="00095440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Кусеевский сельсовет                                                 М.Р.Абсалямов</w:t>
      </w:r>
      <w:r w:rsidR="00056142" w:rsidRPr="0009544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56142" w:rsidRDefault="00056142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Pr="00056142" w:rsidRDefault="00AF0F38" w:rsidP="00056142">
      <w:pPr>
        <w:pStyle w:val="ConsPlusNormal"/>
        <w:jc w:val="both"/>
        <w:rPr>
          <w:rFonts w:asciiTheme="majorHAnsi" w:hAnsiTheme="majorHAnsi" w:cs="Times New Roman"/>
          <w:sz w:val="24"/>
          <w:szCs w:val="24"/>
        </w:rPr>
      </w:pPr>
    </w:p>
    <w:p w:rsidR="00AF0F38" w:rsidRDefault="00056142" w:rsidP="0005614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867EC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</w:t>
      </w:r>
      <w:r w:rsidR="00316BB8">
        <w:rPr>
          <w:rFonts w:ascii="Times New Roman" w:hAnsi="Times New Roman" w:cs="Times New Roman"/>
          <w:b w:val="0"/>
          <w:sz w:val="26"/>
          <w:szCs w:val="26"/>
        </w:rPr>
        <w:t xml:space="preserve">Приложение к </w:t>
      </w:r>
      <w:r w:rsidR="00316BB8">
        <w:rPr>
          <w:rFonts w:ascii="Times New Roman" w:hAnsi="Times New Roman" w:cs="Times New Roman"/>
          <w:b w:val="0"/>
          <w:sz w:val="26"/>
          <w:szCs w:val="26"/>
          <w:lang w:val="ba-RU"/>
        </w:rPr>
        <w:t>Распоряжению</w:t>
      </w:r>
      <w:r w:rsidRPr="00A867EC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842BF6">
        <w:rPr>
          <w:rFonts w:ascii="Times New Roman" w:hAnsi="Times New Roman" w:cs="Times New Roman"/>
          <w:b w:val="0"/>
          <w:sz w:val="26"/>
          <w:szCs w:val="26"/>
        </w:rPr>
        <w:t>24</w:t>
      </w:r>
      <w:bookmarkStart w:id="1" w:name="_GoBack"/>
      <w:bookmarkEnd w:id="1"/>
      <w:r w:rsidRPr="00A867EC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AF0F38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056142" w:rsidRPr="00A867EC" w:rsidRDefault="00AF0F38" w:rsidP="0005614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r w:rsidR="00316BB8">
        <w:rPr>
          <w:rFonts w:ascii="Times New Roman" w:hAnsi="Times New Roman" w:cs="Times New Roman"/>
          <w:b w:val="0"/>
          <w:sz w:val="26"/>
          <w:szCs w:val="26"/>
          <w:lang w:val="ba-RU"/>
        </w:rPr>
        <w:t xml:space="preserve">     </w:t>
      </w:r>
      <w:r w:rsidR="00316BB8">
        <w:rPr>
          <w:rFonts w:ascii="Times New Roman" w:hAnsi="Times New Roman" w:cs="Times New Roman"/>
          <w:b w:val="0"/>
          <w:sz w:val="26"/>
          <w:szCs w:val="26"/>
        </w:rPr>
        <w:t>29.12</w:t>
      </w:r>
      <w:r w:rsidR="00056142" w:rsidRPr="00A867EC">
        <w:rPr>
          <w:rFonts w:ascii="Times New Roman" w:hAnsi="Times New Roman" w:cs="Times New Roman"/>
          <w:b w:val="0"/>
          <w:sz w:val="26"/>
          <w:szCs w:val="26"/>
        </w:rPr>
        <w:t>.20</w:t>
      </w:r>
      <w:r w:rsidR="00316BB8">
        <w:rPr>
          <w:rFonts w:ascii="Times New Roman" w:hAnsi="Times New Roman" w:cs="Times New Roman"/>
          <w:b w:val="0"/>
          <w:sz w:val="26"/>
          <w:szCs w:val="26"/>
        </w:rPr>
        <w:t>21</w:t>
      </w:r>
      <w:r w:rsidR="00056142" w:rsidRPr="00A867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56142" w:rsidRPr="00A867EC" w:rsidRDefault="00056142" w:rsidP="000561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56142" w:rsidRPr="00A867EC" w:rsidRDefault="00056142" w:rsidP="0005614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56142" w:rsidRPr="00A867EC" w:rsidRDefault="00056142" w:rsidP="000561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67EC">
        <w:rPr>
          <w:rFonts w:ascii="Times New Roman" w:hAnsi="Times New Roman" w:cs="Times New Roman"/>
          <w:sz w:val="26"/>
          <w:szCs w:val="26"/>
        </w:rPr>
        <w:t>ПОЛОЖЕНИЕ</w:t>
      </w:r>
    </w:p>
    <w:p w:rsidR="00056142" w:rsidRPr="00A867EC" w:rsidRDefault="00056142" w:rsidP="000561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67EC">
        <w:rPr>
          <w:rFonts w:ascii="Times New Roman" w:hAnsi="Times New Roman" w:cs="Times New Roman"/>
          <w:sz w:val="26"/>
          <w:szCs w:val="26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056142" w:rsidRPr="00A867EC" w:rsidRDefault="00056142" w:rsidP="000561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56142" w:rsidRPr="00AE2D2C" w:rsidRDefault="00056142" w:rsidP="00056142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AE2D2C">
        <w:rPr>
          <w:b w:val="0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Администрации сельского поселения  в соответствии с Федеральным </w:t>
      </w:r>
      <w:hyperlink r:id="rId8" w:history="1">
        <w:r w:rsidRPr="00AE2D2C">
          <w:rPr>
            <w:b w:val="0"/>
            <w:color w:val="0000FF"/>
            <w:sz w:val="28"/>
            <w:szCs w:val="28"/>
          </w:rPr>
          <w:t>законом</w:t>
        </w:r>
      </w:hyperlink>
      <w:r w:rsidRPr="00AE2D2C">
        <w:rPr>
          <w:b w:val="0"/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Федерации"), Федеральным </w:t>
      </w:r>
      <w:hyperlink r:id="rId9" w:history="1">
        <w:r w:rsidRPr="00AE2D2C">
          <w:rPr>
            <w:b w:val="0"/>
            <w:color w:val="0000FF"/>
            <w:sz w:val="28"/>
            <w:szCs w:val="28"/>
          </w:rPr>
          <w:t>законом</w:t>
        </w:r>
      </w:hyperlink>
      <w:r w:rsidRPr="00AE2D2C">
        <w:rPr>
          <w:b w:val="0"/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коррупции"), Закона РБ от 16.07.2007 №453-з.</w:t>
      </w:r>
    </w:p>
    <w:p w:rsidR="00056142" w:rsidRPr="00AE2D2C" w:rsidRDefault="00056142" w:rsidP="000561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руководствуются </w:t>
      </w:r>
      <w:hyperlink r:id="rId10" w:history="1">
        <w:r>
          <w:rPr>
            <w:color w:val="0000FF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</w:t>
      </w:r>
      <w:hyperlink r:id="rId11" w:history="1">
        <w:r>
          <w:rPr>
            <w:color w:val="0000FF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Основной задачей комиссии является </w:t>
      </w:r>
      <w:proofErr w:type="gramStart"/>
      <w:r>
        <w:rPr>
          <w:sz w:val="28"/>
          <w:szCs w:val="28"/>
        </w:rPr>
        <w:t>содействие :</w:t>
      </w:r>
      <w:proofErr w:type="gramEnd"/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муниципальной службе в Российской Федерации", Федеральным </w:t>
      </w:r>
      <w:hyperlink r:id="rId13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образуется постановлением. Указанным актом утверждаются состав комиссии и порядок ее работы.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входят: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председатель комиссии - заместитель руководителя органа местного самоуправления;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" w:name="Par14"/>
      <w:bookmarkEnd w:id="2"/>
      <w:r>
        <w:rPr>
          <w:sz w:val="28"/>
          <w:szCs w:val="28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" w:name="Par18"/>
      <w:bookmarkEnd w:id="3"/>
      <w:r>
        <w:rPr>
          <w:sz w:val="28"/>
          <w:szCs w:val="28"/>
        </w:rPr>
        <w:t>8. Руководитель органа местного самоуправления может принять решение о включении в состав комиссии: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представителя общественной организации ветеранов, созданной в органе местного самоуправления;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Лица, указанные в </w:t>
      </w:r>
      <w:hyperlink w:anchor="Par14" w:history="1">
        <w:r>
          <w:rPr>
            <w:color w:val="0000FF"/>
            <w:sz w:val="28"/>
            <w:szCs w:val="28"/>
          </w:rPr>
          <w:t>пунктах 7</w:t>
        </w:r>
      </w:hyperlink>
      <w:r>
        <w:rPr>
          <w:sz w:val="28"/>
          <w:szCs w:val="28"/>
        </w:rPr>
        <w:t xml:space="preserve"> и </w:t>
      </w:r>
      <w:hyperlink w:anchor="Par18" w:history="1">
        <w:r>
          <w:rPr>
            <w:color w:val="0000FF"/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В заседаниях комиссии с правом совещательного голоса участвуют: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4" w:name="Par27"/>
      <w:bookmarkEnd w:id="4"/>
      <w:r>
        <w:rPr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</w:t>
      </w:r>
      <w:r>
        <w:rPr>
          <w:sz w:val="28"/>
          <w:szCs w:val="28"/>
        </w:rPr>
        <w:lastRenderedPageBreak/>
        <w:t>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5" w:name="Par30"/>
      <w:bookmarkEnd w:id="5"/>
      <w:r>
        <w:rPr>
          <w:sz w:val="28"/>
          <w:szCs w:val="28"/>
        </w:rPr>
        <w:t>15. Основаниями для проведения заседания комиссии являются: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6" w:name="Par31"/>
      <w:bookmarkEnd w:id="6"/>
      <w:r>
        <w:rPr>
          <w:sz w:val="28"/>
          <w:szCs w:val="28"/>
        </w:rPr>
        <w:t xml:space="preserve">а) представление руководителем органа местного самоуправления в соответствии с </w:t>
      </w:r>
      <w:hyperlink r:id="rId14" w:history="1">
        <w:r>
          <w:rPr>
            <w:color w:val="0000FF"/>
            <w:sz w:val="28"/>
            <w:szCs w:val="28"/>
          </w:rPr>
          <w:t>подпунктом "г" пункта 21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7" w:name="Par32"/>
      <w:bookmarkEnd w:id="7"/>
      <w:r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5" w:history="1">
        <w:r>
          <w:rPr>
            <w:color w:val="0000FF"/>
            <w:sz w:val="28"/>
            <w:szCs w:val="28"/>
          </w:rPr>
          <w:t>подпунктом "а"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8" w:name="Par33"/>
      <w:bookmarkEnd w:id="8"/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9" w:name="Par34"/>
      <w:bookmarkEnd w:id="9"/>
      <w:r>
        <w:rPr>
          <w:sz w:val="28"/>
          <w:szCs w:val="28"/>
        </w:rPr>
        <w:t xml:space="preserve">б) поступившее в </w:t>
      </w:r>
      <w:proofErr w:type="gramStart"/>
      <w:r>
        <w:rPr>
          <w:sz w:val="28"/>
          <w:szCs w:val="28"/>
        </w:rPr>
        <w:t>администрацию  либо</w:t>
      </w:r>
      <w:proofErr w:type="gramEnd"/>
      <w:r>
        <w:rPr>
          <w:sz w:val="28"/>
          <w:szCs w:val="28"/>
        </w:rPr>
        <w:t xml:space="preserve"> должностному лицу органа местного самоуправления, ответственному за работу по профилактике </w:t>
      </w:r>
      <w:r>
        <w:rPr>
          <w:sz w:val="28"/>
          <w:szCs w:val="28"/>
        </w:rPr>
        <w:lastRenderedPageBreak/>
        <w:t>коррупционных и иных правонарушений, в порядке, установленном нормативным правовым актом органа местного самоуправления: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0" w:name="Par35"/>
      <w:bookmarkEnd w:id="10"/>
      <w:r>
        <w:rPr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1" w:name="Par36"/>
      <w:bookmarkEnd w:id="11"/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2" w:name="Par38"/>
      <w:bookmarkEnd w:id="12"/>
      <w:r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3" w:name="Par40"/>
      <w:bookmarkEnd w:id="13"/>
      <w:r>
        <w:rPr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4" w:name="Par41"/>
      <w:bookmarkEnd w:id="14"/>
      <w:r>
        <w:rPr>
          <w:sz w:val="28"/>
          <w:szCs w:val="28"/>
        </w:rPr>
        <w:t xml:space="preserve">г) поступившее в соответствии с </w:t>
      </w:r>
      <w:hyperlink r:id="rId16" w:history="1">
        <w:r>
          <w:rPr>
            <w:color w:val="0000FF"/>
            <w:sz w:val="28"/>
            <w:szCs w:val="28"/>
          </w:rPr>
          <w:t>частью 4 статьи 12</w:t>
        </w:r>
      </w:hyperlink>
      <w:r>
        <w:rPr>
          <w:sz w:val="28"/>
          <w:szCs w:val="28"/>
        </w:rPr>
        <w:t xml:space="preserve"> Федерального закона "О противодействии коррупции" и </w:t>
      </w:r>
      <w:hyperlink r:id="rId17" w:history="1">
        <w:r>
          <w:rPr>
            <w:color w:val="0000FF"/>
            <w:sz w:val="28"/>
            <w:szCs w:val="28"/>
          </w:rPr>
          <w:t>статьей 64.1</w:t>
        </w:r>
      </w:hyperlink>
      <w:r>
        <w:rPr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</w:t>
      </w:r>
      <w:r>
        <w:rPr>
          <w:sz w:val="28"/>
          <w:szCs w:val="28"/>
        </w:rPr>
        <w:lastRenderedPageBreak/>
        <w:t>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5" w:name="Par43"/>
      <w:bookmarkEnd w:id="15"/>
      <w:r>
        <w:rPr>
          <w:sz w:val="28"/>
          <w:szCs w:val="28"/>
        </w:rPr>
        <w:t xml:space="preserve">16. Обращение, указанное в </w:t>
      </w:r>
      <w:hyperlink w:anchor="Par35" w:history="1">
        <w:r>
          <w:rPr>
            <w:color w:val="0000FF"/>
            <w:sz w:val="28"/>
            <w:szCs w:val="28"/>
          </w:rPr>
          <w:t>абзаце втором подпункта "б" пункта 1</w:t>
        </w:r>
      </w:hyperlink>
      <w:r>
        <w:rPr>
          <w:sz w:val="28"/>
          <w:szCs w:val="28"/>
        </w:rPr>
        <w:t xml:space="preserve">5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>
          <w:rPr>
            <w:color w:val="0000FF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"О противодействии коррупции".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Обращение, указанное в </w:t>
      </w:r>
      <w:hyperlink w:anchor="Par35" w:history="1">
        <w:r>
          <w:rPr>
            <w:color w:val="0000FF"/>
            <w:sz w:val="28"/>
            <w:szCs w:val="28"/>
          </w:rPr>
          <w:t>абзаце втором подпункта "б" пункта 1</w:t>
        </w:r>
      </w:hyperlink>
      <w:r>
        <w:rPr>
          <w:sz w:val="28"/>
          <w:szCs w:val="28"/>
        </w:rPr>
        <w:t>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6" w:name="Par47"/>
      <w:bookmarkEnd w:id="16"/>
      <w:r>
        <w:rPr>
          <w:sz w:val="28"/>
          <w:szCs w:val="28"/>
        </w:rPr>
        <w:t xml:space="preserve">18. Уведомление, указанное в </w:t>
      </w:r>
      <w:hyperlink w:anchor="Par41" w:history="1">
        <w:r>
          <w:rPr>
            <w:color w:val="0000FF"/>
            <w:sz w:val="28"/>
            <w:szCs w:val="28"/>
          </w:rPr>
          <w:t>подпункте "г" пункта 1</w:t>
        </w:r>
      </w:hyperlink>
      <w:r>
        <w:rPr>
          <w:sz w:val="28"/>
          <w:szCs w:val="28"/>
        </w:rPr>
        <w:t xml:space="preserve">5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9" w:history="1">
        <w:r>
          <w:rPr>
            <w:color w:val="0000FF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"О противодействии коррупции".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7" w:name="Par49"/>
      <w:bookmarkEnd w:id="17"/>
      <w:r>
        <w:rPr>
          <w:sz w:val="28"/>
          <w:szCs w:val="28"/>
        </w:rPr>
        <w:t xml:space="preserve">19. Уведомление, указанное в </w:t>
      </w:r>
      <w:hyperlink w:anchor="Par38" w:history="1">
        <w:r>
          <w:rPr>
            <w:color w:val="0000FF"/>
            <w:sz w:val="28"/>
            <w:szCs w:val="28"/>
          </w:rPr>
          <w:t>абзаце четвертом подпункта "б" пункта 1</w:t>
        </w:r>
      </w:hyperlink>
      <w:r>
        <w:rPr>
          <w:sz w:val="28"/>
          <w:szCs w:val="28"/>
        </w:rPr>
        <w:t xml:space="preserve">5 настоящего Положения, рассматривается подразделением кадровой службы органа местного самоуправления по профилактике коррупционных и иных </w:t>
      </w:r>
      <w:r>
        <w:rPr>
          <w:sz w:val="28"/>
          <w:szCs w:val="28"/>
        </w:rPr>
        <w:lastRenderedPageBreak/>
        <w:t>правонарушений, которое осуществляет подготовку мотивированного заключения по результатам рассмотрения уведомления.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При подготовке мотивированного заключения по результатам рассмотрения обращения, указанного в </w:t>
      </w:r>
      <w:hyperlink r:id="rId20" w:history="1">
        <w:r>
          <w:rPr>
            <w:color w:val="0000FF"/>
            <w:sz w:val="28"/>
            <w:szCs w:val="28"/>
          </w:rPr>
          <w:t>абзаце втором подпункта "б" пункта 1</w:t>
        </w:r>
      </w:hyperlink>
      <w:r>
        <w:rPr>
          <w:sz w:val="28"/>
          <w:szCs w:val="28"/>
        </w:rPr>
        <w:t xml:space="preserve">5 настоящего Положения, или уведомлений, указанных в </w:t>
      </w:r>
      <w:hyperlink w:anchor="Par38" w:history="1">
        <w:r>
          <w:rPr>
            <w:color w:val="0000FF"/>
            <w:sz w:val="28"/>
            <w:szCs w:val="28"/>
          </w:rPr>
          <w:t>абзаце четвертом подпункта "б"</w:t>
        </w:r>
      </w:hyperlink>
      <w:r>
        <w:rPr>
          <w:sz w:val="28"/>
          <w:szCs w:val="28"/>
        </w:rPr>
        <w:t xml:space="preserve"> и </w:t>
      </w:r>
      <w:hyperlink w:anchor="Par41" w:history="1">
        <w:r>
          <w:rPr>
            <w:color w:val="0000FF"/>
            <w:sz w:val="28"/>
            <w:szCs w:val="28"/>
          </w:rPr>
          <w:t>подпункте "г" пункта 1</w:t>
        </w:r>
      </w:hyperlink>
      <w:r>
        <w:rPr>
          <w:sz w:val="28"/>
          <w:szCs w:val="28"/>
        </w:rPr>
        <w:t>5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Мотивированные заключения, должны содержать: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информацию, изложенную в обращениях или уведомлениях, указанных в абзацах втором и четвертом подпункта "б" и </w:t>
      </w:r>
      <w:hyperlink w:anchor="Par49" w:history="1">
        <w:r>
          <w:rPr>
            <w:color w:val="0000FF"/>
            <w:sz w:val="28"/>
            <w:szCs w:val="28"/>
          </w:rPr>
          <w:t>подпункте "г" пункта 1</w:t>
        </w:r>
      </w:hyperlink>
      <w:r>
        <w:rPr>
          <w:sz w:val="28"/>
          <w:szCs w:val="28"/>
        </w:rPr>
        <w:t>5 настоящего Положения;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"г" пункта 15 настоящего Положения, а также рекомендации для принятия одного из решений.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4" w:history="1">
        <w:r>
          <w:rPr>
            <w:color w:val="0000FF"/>
            <w:sz w:val="28"/>
            <w:szCs w:val="28"/>
          </w:rPr>
          <w:t>пунктами 24</w:t>
        </w:r>
      </w:hyperlink>
      <w:r>
        <w:rPr>
          <w:sz w:val="28"/>
          <w:szCs w:val="28"/>
        </w:rPr>
        <w:t xml:space="preserve"> и </w:t>
      </w:r>
      <w:hyperlink w:anchor="Par66" w:history="1">
        <w:r>
          <w:rPr>
            <w:color w:val="0000FF"/>
            <w:sz w:val="28"/>
            <w:szCs w:val="28"/>
          </w:rPr>
          <w:t>25</w:t>
        </w:r>
      </w:hyperlink>
      <w:r>
        <w:rPr>
          <w:sz w:val="28"/>
          <w:szCs w:val="28"/>
        </w:rPr>
        <w:t xml:space="preserve"> настоящего Положения;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27" w:history="1">
        <w:r>
          <w:rPr>
            <w:color w:val="0000FF"/>
            <w:sz w:val="28"/>
            <w:szCs w:val="28"/>
          </w:rPr>
          <w:t>подпункте "б" пункта 1</w:t>
        </w:r>
      </w:hyperlink>
      <w:r>
        <w:rPr>
          <w:sz w:val="28"/>
          <w:szCs w:val="28"/>
        </w:rPr>
        <w:t>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8" w:name="Par64"/>
      <w:bookmarkEnd w:id="18"/>
      <w:r>
        <w:rPr>
          <w:sz w:val="28"/>
          <w:szCs w:val="28"/>
        </w:rPr>
        <w:t xml:space="preserve">24. Заседание комиссии по рассмотрению заявления, указанного в </w:t>
      </w:r>
      <w:hyperlink w:anchor="Par36" w:history="1">
        <w:r>
          <w:rPr>
            <w:color w:val="0000FF"/>
            <w:sz w:val="28"/>
            <w:szCs w:val="28"/>
          </w:rPr>
          <w:t>абзаце третьем подпункта "б" пункта 1</w:t>
        </w:r>
      </w:hyperlink>
      <w:r>
        <w:rPr>
          <w:sz w:val="28"/>
          <w:szCs w:val="28"/>
        </w:rPr>
        <w:t>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9" w:name="Par66"/>
      <w:bookmarkEnd w:id="19"/>
      <w:r>
        <w:rPr>
          <w:sz w:val="28"/>
          <w:szCs w:val="28"/>
        </w:rPr>
        <w:t xml:space="preserve">25. Уведомление, указанное в </w:t>
      </w:r>
      <w:hyperlink w:anchor="Par41" w:history="1">
        <w:r>
          <w:rPr>
            <w:color w:val="0000FF"/>
            <w:sz w:val="28"/>
            <w:szCs w:val="28"/>
          </w:rPr>
          <w:t>подпункте "г" пункта 1</w:t>
        </w:r>
      </w:hyperlink>
      <w:r>
        <w:rPr>
          <w:sz w:val="28"/>
          <w:szCs w:val="28"/>
        </w:rPr>
        <w:t>5 настоящего Положения, рассматривается на очередном (плановом) заседании комиссии.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</w:t>
      </w:r>
      <w:r>
        <w:rPr>
          <w:sz w:val="28"/>
          <w:szCs w:val="28"/>
        </w:rPr>
        <w:lastRenderedPageBreak/>
        <w:t xml:space="preserve">уведомлении, представляемых в соответствии с </w:t>
      </w:r>
      <w:hyperlink w:anchor="Par34" w:history="1">
        <w:r>
          <w:rPr>
            <w:color w:val="0000FF"/>
            <w:sz w:val="28"/>
            <w:szCs w:val="28"/>
          </w:rPr>
          <w:t>подпунктом "б" пункта 1</w:t>
        </w:r>
      </w:hyperlink>
      <w:r>
        <w:rPr>
          <w:sz w:val="28"/>
          <w:szCs w:val="28"/>
        </w:rPr>
        <w:t>5 настоящего Положения.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Заседания комиссии могут проводиться в отсутствие муниципального служащего или гражданина в случае: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34" w:history="1">
        <w:r>
          <w:rPr>
            <w:color w:val="0000FF"/>
            <w:sz w:val="28"/>
            <w:szCs w:val="28"/>
          </w:rPr>
          <w:t>подпунктом "б" пункта 1</w:t>
        </w:r>
      </w:hyperlink>
      <w:r>
        <w:rPr>
          <w:sz w:val="28"/>
          <w:szCs w:val="28"/>
        </w:rPr>
        <w:t>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0" w:name="Par77"/>
      <w:bookmarkEnd w:id="20"/>
      <w:r>
        <w:rPr>
          <w:sz w:val="28"/>
          <w:szCs w:val="28"/>
        </w:rPr>
        <w:t xml:space="preserve">30. По итогам рассмотрения вопроса, указанного в </w:t>
      </w:r>
      <w:hyperlink w:anchor="Par32" w:history="1">
        <w:r>
          <w:rPr>
            <w:color w:val="0000FF"/>
            <w:sz w:val="28"/>
            <w:szCs w:val="28"/>
          </w:rPr>
          <w:t>абзаце втором подпункта "а" пункта 1</w:t>
        </w:r>
      </w:hyperlink>
      <w:r>
        <w:rPr>
          <w:sz w:val="28"/>
          <w:szCs w:val="28"/>
        </w:rPr>
        <w:t>5 настоящего Положения, комиссия принимает одно из следующих решений: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1" w:history="1">
        <w:r>
          <w:rPr>
            <w:color w:val="0000FF"/>
            <w:sz w:val="28"/>
            <w:szCs w:val="28"/>
          </w:rPr>
          <w:t>подпунктом "а"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2" w:history="1">
        <w:r>
          <w:rPr>
            <w:color w:val="0000FF"/>
            <w:sz w:val="28"/>
            <w:szCs w:val="28"/>
          </w:rPr>
          <w:t>подпунктом "а"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31. По итогам рассмотрения вопроса, указанного в </w:t>
      </w:r>
      <w:hyperlink w:anchor="Par33" w:history="1">
        <w:r>
          <w:rPr>
            <w:color w:val="0000FF"/>
            <w:sz w:val="28"/>
            <w:szCs w:val="28"/>
          </w:rPr>
          <w:t>абзаце третьем подпункта "а" пункта 1</w:t>
        </w:r>
      </w:hyperlink>
      <w:r>
        <w:rPr>
          <w:sz w:val="28"/>
          <w:szCs w:val="28"/>
        </w:rPr>
        <w:t>5 настоящего Положения, комиссия принимает одно из следующих решений: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1" w:name="Par83"/>
      <w:bookmarkEnd w:id="21"/>
      <w:r>
        <w:rPr>
          <w:sz w:val="28"/>
          <w:szCs w:val="28"/>
        </w:rPr>
        <w:t xml:space="preserve">32. По итогам рассмотрения вопроса, указанного в </w:t>
      </w:r>
      <w:hyperlink w:anchor="Par35" w:history="1">
        <w:r>
          <w:rPr>
            <w:color w:val="0000FF"/>
            <w:sz w:val="28"/>
            <w:szCs w:val="28"/>
          </w:rPr>
          <w:t>абзаце втором подпункта "б" пункта 1</w:t>
        </w:r>
      </w:hyperlink>
      <w:r>
        <w:rPr>
          <w:sz w:val="28"/>
          <w:szCs w:val="28"/>
        </w:rPr>
        <w:t>5 настоящего Положения, комиссия принимает одно из следующих решений: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2" w:name="Par86"/>
      <w:bookmarkEnd w:id="22"/>
      <w:r>
        <w:rPr>
          <w:sz w:val="28"/>
          <w:szCs w:val="28"/>
        </w:rPr>
        <w:t xml:space="preserve">33. По итогам рассмотрения вопроса, указанного в </w:t>
      </w:r>
      <w:hyperlink w:anchor="Par38" w:history="1">
        <w:r>
          <w:rPr>
            <w:color w:val="0000FF"/>
            <w:sz w:val="28"/>
            <w:szCs w:val="28"/>
          </w:rPr>
          <w:t>абзаце четвертом подпункта "б" пункта 1</w:t>
        </w:r>
      </w:hyperlink>
      <w:r>
        <w:rPr>
          <w:sz w:val="28"/>
          <w:szCs w:val="28"/>
        </w:rPr>
        <w:t>5 настоящего Положения, комиссия принимает одно из следующих решений: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lastRenderedPageBreak/>
        <w:t>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3" w:name="Par91"/>
      <w:bookmarkEnd w:id="23"/>
      <w:r>
        <w:rPr>
          <w:sz w:val="28"/>
          <w:szCs w:val="28"/>
        </w:rPr>
        <w:t xml:space="preserve">34. По итогам рассмотрения вопроса, указанного в </w:t>
      </w:r>
      <w:hyperlink w:anchor="Par36" w:history="1">
        <w:r>
          <w:rPr>
            <w:color w:val="0000FF"/>
            <w:sz w:val="28"/>
            <w:szCs w:val="28"/>
          </w:rPr>
          <w:t>абзаце третьем подпункта "б" пункта 1</w:t>
        </w:r>
      </w:hyperlink>
      <w:r>
        <w:rPr>
          <w:sz w:val="28"/>
          <w:szCs w:val="28"/>
        </w:rPr>
        <w:t>5 настоящего Положения, комиссия принимает одно из следующих решений: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4" w:name="Par95"/>
      <w:bookmarkEnd w:id="24"/>
      <w:r>
        <w:rPr>
          <w:sz w:val="28"/>
          <w:szCs w:val="28"/>
        </w:rPr>
        <w:t xml:space="preserve">35. По итогам рассмотрения вопросов, указанных в </w:t>
      </w:r>
      <w:hyperlink w:anchor="Par31" w:history="1">
        <w:r>
          <w:rPr>
            <w:color w:val="0000FF"/>
            <w:sz w:val="28"/>
            <w:szCs w:val="28"/>
          </w:rPr>
          <w:t>подпунктах "а"</w:t>
        </w:r>
      </w:hyperlink>
      <w:r>
        <w:rPr>
          <w:sz w:val="28"/>
          <w:szCs w:val="28"/>
        </w:rPr>
        <w:t xml:space="preserve">, </w:t>
      </w:r>
      <w:hyperlink w:anchor="Par34" w:history="1">
        <w:r>
          <w:rPr>
            <w:color w:val="0000FF"/>
            <w:sz w:val="28"/>
            <w:szCs w:val="28"/>
          </w:rPr>
          <w:t>"б" пункта 1</w:t>
        </w:r>
      </w:hyperlink>
      <w:r>
        <w:rPr>
          <w:sz w:val="28"/>
          <w:szCs w:val="28"/>
        </w:rPr>
        <w:t xml:space="preserve">5 настоящего Положения, при наличии к тому оснований комиссия может принять иное решение, чем это предусмотрено </w:t>
      </w:r>
      <w:hyperlink w:anchor="Par77" w:history="1">
        <w:r>
          <w:rPr>
            <w:color w:val="0000FF"/>
            <w:sz w:val="28"/>
            <w:szCs w:val="28"/>
          </w:rPr>
          <w:t>пунктами 2</w:t>
        </w:r>
      </w:hyperlink>
      <w:r>
        <w:rPr>
          <w:sz w:val="28"/>
          <w:szCs w:val="28"/>
        </w:rPr>
        <w:t xml:space="preserve">4 - </w:t>
      </w:r>
      <w:hyperlink w:anchor="Par91" w:history="1">
        <w:r>
          <w:rPr>
            <w:color w:val="0000FF"/>
            <w:sz w:val="28"/>
            <w:szCs w:val="28"/>
          </w:rPr>
          <w:t>2</w:t>
        </w:r>
      </w:hyperlink>
      <w:r>
        <w:rPr>
          <w:sz w:val="28"/>
          <w:szCs w:val="28"/>
        </w:rPr>
        <w:t>7 настоящего Положения. Основания и мотивы принятия такого решения должны быть отражены в протоколе заседания комиссии.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36.. По итогам рассмотрения вопроса, указанного в </w:t>
      </w:r>
      <w:hyperlink w:anchor="Par41" w:history="1">
        <w:r>
          <w:rPr>
            <w:color w:val="0000FF"/>
            <w:sz w:val="28"/>
            <w:szCs w:val="28"/>
          </w:rPr>
          <w:t>подпункте "г" пункта 1</w:t>
        </w:r>
      </w:hyperlink>
      <w:r>
        <w:rPr>
          <w:sz w:val="28"/>
          <w:szCs w:val="28"/>
        </w:rPr>
        <w:t xml:space="preserve">5 настоящего Положения, комиссия принимает в отношении гражданина, </w:t>
      </w:r>
      <w:r>
        <w:rPr>
          <w:sz w:val="28"/>
          <w:szCs w:val="28"/>
        </w:rPr>
        <w:lastRenderedPageBreak/>
        <w:t>замещавшего должность муниципальной службы в органе местного самоуправления, одно из следующих решений: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3" w:history="1">
        <w:r>
          <w:rPr>
            <w:color w:val="0000FF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>
          <w:rPr>
            <w:color w:val="0000FF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По итогам рассмотрения вопроса, предусмотренного </w:t>
      </w:r>
      <w:hyperlink w:anchor="Par40" w:history="1">
        <w:r>
          <w:rPr>
            <w:color w:val="0000FF"/>
            <w:sz w:val="28"/>
            <w:szCs w:val="28"/>
          </w:rPr>
          <w:t>подпунктом "в" пункта 1</w:t>
        </w:r>
      </w:hyperlink>
      <w:r>
        <w:rPr>
          <w:sz w:val="28"/>
          <w:szCs w:val="28"/>
        </w:rPr>
        <w:t>5 настоящего Положения, комиссия принимает соответствующее решение.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Решения комиссии по вопросам, указанным в </w:t>
      </w:r>
      <w:hyperlink w:anchor="Par30" w:history="1">
        <w:r>
          <w:rPr>
            <w:color w:val="0000FF"/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5" w:history="1">
        <w:r>
          <w:rPr>
            <w:color w:val="0000FF"/>
            <w:sz w:val="28"/>
            <w:szCs w:val="28"/>
          </w:rPr>
          <w:t>абзаце втором подпункта "б" пункта 1</w:t>
        </w:r>
      </w:hyperlink>
      <w:r>
        <w:rPr>
          <w:sz w:val="28"/>
          <w:szCs w:val="28"/>
        </w:rPr>
        <w:t xml:space="preserve">5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5" w:history="1">
        <w:r>
          <w:rPr>
            <w:color w:val="0000FF"/>
            <w:sz w:val="28"/>
            <w:szCs w:val="28"/>
          </w:rPr>
          <w:t>абзаце втором подпункта "б" пункта 1</w:t>
        </w:r>
      </w:hyperlink>
      <w:r>
        <w:rPr>
          <w:sz w:val="28"/>
          <w:szCs w:val="28"/>
        </w:rPr>
        <w:t>5 настоящего Положения, носит обязательный характер.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41. В протоколе заседания комиссии указываются: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Член комиссии, не согласный с ее решением, вправе в письменной форме изложить свое мнение, которое подлежит обязательному </w:t>
      </w:r>
      <w:r>
        <w:rPr>
          <w:sz w:val="28"/>
          <w:szCs w:val="28"/>
        </w:rPr>
        <w:lastRenderedPageBreak/>
        <w:t>приобщению к протоколу заседания комиссии и с которым должен быть ознакомлен муниципальный служащий.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056142" w:rsidRDefault="00056142" w:rsidP="000561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Копия протокола заседания комиссии или выписка из него приобщается к личному делу муниципального служащего, в отношении </w:t>
      </w:r>
      <w:r>
        <w:rPr>
          <w:sz w:val="28"/>
          <w:szCs w:val="28"/>
        </w:rPr>
        <w:lastRenderedPageBreak/>
        <w:t>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5" w:history="1">
        <w:r>
          <w:rPr>
            <w:color w:val="0000FF"/>
            <w:sz w:val="28"/>
            <w:szCs w:val="28"/>
          </w:rPr>
          <w:t>абзаце втором подпункта "б" пункта 1</w:t>
        </w:r>
      </w:hyperlink>
      <w:r>
        <w:rPr>
          <w:sz w:val="28"/>
          <w:szCs w:val="28"/>
        </w:rPr>
        <w:t>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56142" w:rsidRDefault="00056142" w:rsidP="0005614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:rsidR="00056142" w:rsidRDefault="00056142" w:rsidP="0005614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56142" w:rsidRDefault="00056142" w:rsidP="00056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142" w:rsidRDefault="00056142" w:rsidP="00056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6142" w:rsidRDefault="00056142" w:rsidP="00056142"/>
    <w:p w:rsidR="00056142" w:rsidRPr="00A867EC" w:rsidRDefault="00056142" w:rsidP="00056142">
      <w:pPr>
        <w:pStyle w:val="ConsPlusNormal"/>
        <w:ind w:firstLine="540"/>
        <w:jc w:val="both"/>
        <w:rPr>
          <w:sz w:val="26"/>
          <w:szCs w:val="26"/>
        </w:rPr>
      </w:pPr>
    </w:p>
    <w:p w:rsidR="00117FE8" w:rsidRPr="003A5C07" w:rsidRDefault="00117FE8" w:rsidP="00117F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117FE8" w:rsidRPr="003A5C07" w:rsidSect="000954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3A49"/>
    <w:multiLevelType w:val="hybridMultilevel"/>
    <w:tmpl w:val="D5387C30"/>
    <w:lvl w:ilvl="0" w:tplc="042C4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CAD"/>
    <w:rsid w:val="00056142"/>
    <w:rsid w:val="00095440"/>
    <w:rsid w:val="000D4404"/>
    <w:rsid w:val="00117FE8"/>
    <w:rsid w:val="00316BB8"/>
    <w:rsid w:val="003177C8"/>
    <w:rsid w:val="003A6AB7"/>
    <w:rsid w:val="00693CAD"/>
    <w:rsid w:val="00741B8F"/>
    <w:rsid w:val="00842BF6"/>
    <w:rsid w:val="008D7D05"/>
    <w:rsid w:val="00AF0F38"/>
    <w:rsid w:val="00BA5F11"/>
    <w:rsid w:val="00DE48EE"/>
    <w:rsid w:val="00E2329E"/>
    <w:rsid w:val="00E5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25C0"/>
  <w15:docId w15:val="{58A49860-14FD-4676-B493-39331C65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7FE8"/>
    <w:pPr>
      <w:ind w:left="720"/>
      <w:contextualSpacing/>
    </w:pPr>
  </w:style>
  <w:style w:type="paragraph" w:customStyle="1" w:styleId="ConsPlusNormal">
    <w:name w:val="ConsPlusNormal"/>
    <w:rsid w:val="00056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05B5265CF7C5AAEF8A524F9E41EC4129F21B151C4F8D0427C6A1C92AC924DB86E55D387E1C3E5831FB8DAF4tCADH" TargetMode="External"/><Relationship Id="rId13" Type="http://schemas.openxmlformats.org/officeDocument/2006/relationships/hyperlink" Target="consultantplus://offline/ref=00B05B5265CF7C5AAEF8A524F9E41EC4129F24B657C6F8D0427C6A1C92AC924DB86E55D387E1C3E5831FB8DAF4tCADH" TargetMode="External"/><Relationship Id="rId18" Type="http://schemas.openxmlformats.org/officeDocument/2006/relationships/hyperlink" Target="consultantplus://offline/ref=00B05B5265CF7C5AAEF8A524F9E41EC4129F24B657C6F8D0427C6A1C92AC924DAA6E0DDC8EE889B4CF54B7DBF4D3D44D8BD143F5t4AE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B05B5265CF7C5AAEF8A532FA8841CD11917BB952C3FA8F162F6C4BCDFC9418EA2E0B8AC5A7D0E48B01B9DBF2C68014D1864EF64C77926A1BB1327BtBACH" TargetMode="External"/><Relationship Id="rId7" Type="http://schemas.openxmlformats.org/officeDocument/2006/relationships/hyperlink" Target="consultantplus://offline/ref=90DFC69EDB7FF9A6BC54448D67D2F09CDDC5CF4E0A99726634102E9BF8oDE2M" TargetMode="External"/><Relationship Id="rId12" Type="http://schemas.openxmlformats.org/officeDocument/2006/relationships/hyperlink" Target="consultantplus://offline/ref=00B05B5265CF7C5AAEF8A524F9E41EC4129F21B151C4F8D0427C6A1C92AC924DB86E55D387E1C3E5831FB8DAF4tCADH" TargetMode="External"/><Relationship Id="rId17" Type="http://schemas.openxmlformats.org/officeDocument/2006/relationships/hyperlink" Target="consultantplus://offline/ref=00B05B5265CF7C5AAEF8A524F9E41EC4129F26B757C4F8D0427C6A1C92AC924DAA6E0DDF81E2DEEEDF50FE8FFBCCD65B95DB5DF54E6Bt9A2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B05B5265CF7C5AAEF8A524F9E41EC4129F24B657C6F8D0427C6A1C92AC924DAA6E0DDD85E889B4CF54B7DBF4D3D44D8BD143F5t4AEH" TargetMode="External"/><Relationship Id="rId20" Type="http://schemas.openxmlformats.org/officeDocument/2006/relationships/hyperlink" Target="consultantplus://offline/ref=00B05B5265CF7C5AAEF8A532FA8841CD11917BB952C3FA8F162F6C4BCDFC9418EA2E0B8AC5A7D0E48B01BBDCF0C68014D1864EF64C77926A1BB1327BtBAC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DFC69EDB7FF9A6BC54448D67D2F09CDDC5CF4D0A9E726634102E9BF8oDE2M" TargetMode="External"/><Relationship Id="rId11" Type="http://schemas.openxmlformats.org/officeDocument/2006/relationships/hyperlink" Target="consultantplus://offline/ref=00B05B5265CF7C5AAEF8A532FA8841CD11917BB95AC1F2801F233141C5A5981AED21548FC2B6D0E4891FBAD2E8CFD447t9A5H" TargetMode="External"/><Relationship Id="rId24" Type="http://schemas.openxmlformats.org/officeDocument/2006/relationships/hyperlink" Target="consultantplus://offline/ref=00B05B5265CF7C5AAEF8A524F9E41EC4129F24B657C6F8D0427C6A1C92AC924DAA6E0DDC8EE889B4CF54B7DBF4D3D44D8BD143F5t4AE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0B05B5265CF7C5AAEF8A532FA8841CD11917BB952C3FA8F162F6C4BCDFC9418EA2E0B8AC5A7D0E48B01B9DBF2C68014D1864EF64C77926A1BB1327BtBACH" TargetMode="External"/><Relationship Id="rId23" Type="http://schemas.openxmlformats.org/officeDocument/2006/relationships/hyperlink" Target="consultantplus://offline/ref=00B05B5265CF7C5AAEF8A524F9E41EC4129F24B657C6F8D0427C6A1C92AC924DAA6E0DDC8FE889B4CF54B7DBF4D3D44D8BD143F5t4AEH" TargetMode="External"/><Relationship Id="rId10" Type="http://schemas.openxmlformats.org/officeDocument/2006/relationships/hyperlink" Target="consultantplus://offline/ref=00B05B5265CF7C5AAEF8A524F9E41EC4139222B15896AFD2132964199AFCC85DBC2701DC98E3D5FB8901B8tDAAH" TargetMode="External"/><Relationship Id="rId19" Type="http://schemas.openxmlformats.org/officeDocument/2006/relationships/hyperlink" Target="consultantplus://offline/ref=00B05B5265CF7C5AAEF8A524F9E41EC4129F24B657C6F8D0427C6A1C92AC924DAA6E0DDC8EE889B4CF54B7DBF4D3D44D8BD143F5t4A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05B5265CF7C5AAEF8A524F9E41EC4129F24B657C6F8D0427C6A1C92AC924DB86E55D387E1C3E5831FB8DAF4tCADH" TargetMode="External"/><Relationship Id="rId14" Type="http://schemas.openxmlformats.org/officeDocument/2006/relationships/hyperlink" Target="consultantplus://offline/ref=00B05B5265CF7C5AAEF8A532FA8841CD11917BB952C3FA8F162F6C4BCDFC9418EA2E0B8AC5A7D0E48B01B9DDFFC68014D1864EF64C77926A1BB1327BtBACH" TargetMode="External"/><Relationship Id="rId22" Type="http://schemas.openxmlformats.org/officeDocument/2006/relationships/hyperlink" Target="consultantplus://offline/ref=00B05B5265CF7C5AAEF8A532FA8841CD11917BB952C3FA8F162F6C4BCDFC9418EA2E0B8AC5A7D0E48B01B9DBF2C68014D1864EF64C77926A1BB1327BtB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5251</Words>
  <Characters>29935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Кусеевский сс</cp:lastModifiedBy>
  <cp:revision>5</cp:revision>
  <cp:lastPrinted>2022-03-04T06:44:00Z</cp:lastPrinted>
  <dcterms:created xsi:type="dcterms:W3CDTF">2020-10-14T09:33:00Z</dcterms:created>
  <dcterms:modified xsi:type="dcterms:W3CDTF">2022-03-04T06:47:00Z</dcterms:modified>
</cp:coreProperties>
</file>